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CA1791" w14:textId="70527C85" w:rsidR="005B252B" w:rsidRDefault="0085407D" w:rsidP="0056197E">
      <w:pPr>
        <w:rPr>
          <w:rFonts w:ascii="Comic Sans MS" w:hAnsi="Comic Sans MS"/>
          <w:caps/>
          <w:sz w:val="44"/>
          <w:szCs w:val="44"/>
        </w:rPr>
      </w:pPr>
      <w:r>
        <w:rPr>
          <w:rFonts w:ascii="Comic Sans MS" w:hAnsi="Comic Sans MS"/>
          <w:caps/>
          <w:noProof/>
          <w:sz w:val="44"/>
          <w:szCs w:val="44"/>
        </w:rPr>
        <w:drawing>
          <wp:anchor distT="0" distB="0" distL="114300" distR="114300" simplePos="0" relativeHeight="251659264" behindDoc="0" locked="0" layoutInCell="1" allowOverlap="1" wp14:anchorId="3BC21F99" wp14:editId="74B00994">
            <wp:simplePos x="0" y="0"/>
            <wp:positionH relativeFrom="page">
              <wp:posOffset>-350520</wp:posOffset>
            </wp:positionH>
            <wp:positionV relativeFrom="page">
              <wp:posOffset>-2166159</wp:posOffset>
            </wp:positionV>
            <wp:extent cx="8108103" cy="11323529"/>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stock-46645219.jpg"/>
                    <pic:cNvPicPr/>
                  </pic:nvPicPr>
                  <pic:blipFill rotWithShape="1">
                    <a:blip r:embed="rId8" cstate="print">
                      <a:extLst>
                        <a:ext uri="{28A0092B-C50C-407E-A947-70E740481C1C}">
                          <a14:useLocalDpi xmlns:a14="http://schemas.microsoft.com/office/drawing/2010/main"/>
                        </a:ext>
                      </a:extLst>
                    </a:blip>
                    <a:srcRect l="-154" t="-1006"/>
                    <a:stretch/>
                  </pic:blipFill>
                  <pic:spPr bwMode="auto">
                    <a:xfrm>
                      <a:off x="0" y="0"/>
                      <a:ext cx="8108103" cy="11323529"/>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22F6FEE1" w14:textId="7F8A3FDF" w:rsidR="005B252B" w:rsidRDefault="005B252B" w:rsidP="001C53F0">
      <w:pPr>
        <w:jc w:val="right"/>
        <w:rPr>
          <w:rFonts w:ascii="Comic Sans MS" w:hAnsi="Comic Sans MS"/>
          <w:caps/>
          <w:sz w:val="44"/>
          <w:szCs w:val="44"/>
        </w:rPr>
      </w:pPr>
    </w:p>
    <w:p w14:paraId="789CB21C" w14:textId="5E57E220" w:rsidR="005B252B" w:rsidRDefault="005B252B" w:rsidP="001C53F0">
      <w:pPr>
        <w:jc w:val="right"/>
        <w:rPr>
          <w:rFonts w:ascii="Comic Sans MS" w:hAnsi="Comic Sans MS"/>
          <w:caps/>
          <w:sz w:val="44"/>
          <w:szCs w:val="44"/>
        </w:rPr>
      </w:pPr>
    </w:p>
    <w:p w14:paraId="2E69DB1A" w14:textId="279C1E32" w:rsidR="005B252B" w:rsidRDefault="005B252B" w:rsidP="001C53F0">
      <w:pPr>
        <w:jc w:val="right"/>
        <w:rPr>
          <w:rFonts w:ascii="Comic Sans MS" w:hAnsi="Comic Sans MS"/>
          <w:caps/>
          <w:sz w:val="44"/>
          <w:szCs w:val="44"/>
        </w:rPr>
      </w:pPr>
    </w:p>
    <w:p w14:paraId="2E0742E6" w14:textId="4230C9A9" w:rsidR="005B252B" w:rsidRDefault="005B252B" w:rsidP="001C53F0">
      <w:pPr>
        <w:jc w:val="right"/>
        <w:rPr>
          <w:rFonts w:ascii="Comic Sans MS" w:hAnsi="Comic Sans MS"/>
          <w:caps/>
          <w:sz w:val="44"/>
          <w:szCs w:val="44"/>
        </w:rPr>
      </w:pPr>
    </w:p>
    <w:p w14:paraId="679E2BD9" w14:textId="33E8DE4D" w:rsidR="005B252B" w:rsidRDefault="005B252B" w:rsidP="001C53F0">
      <w:pPr>
        <w:jc w:val="right"/>
        <w:rPr>
          <w:rFonts w:ascii="Comic Sans MS" w:hAnsi="Comic Sans MS"/>
          <w:caps/>
          <w:sz w:val="44"/>
          <w:szCs w:val="44"/>
        </w:rPr>
      </w:pPr>
    </w:p>
    <w:p w14:paraId="3A0509CF" w14:textId="15527356" w:rsidR="005B252B" w:rsidRDefault="005B252B" w:rsidP="001C53F0">
      <w:pPr>
        <w:jc w:val="right"/>
        <w:rPr>
          <w:rFonts w:ascii="Comic Sans MS" w:hAnsi="Comic Sans MS"/>
          <w:caps/>
          <w:sz w:val="44"/>
          <w:szCs w:val="44"/>
        </w:rPr>
      </w:pPr>
    </w:p>
    <w:p w14:paraId="6E562C34" w14:textId="4FFE0A49" w:rsidR="005B252B" w:rsidRDefault="005B252B" w:rsidP="001C53F0">
      <w:pPr>
        <w:jc w:val="right"/>
        <w:rPr>
          <w:rFonts w:ascii="Comic Sans MS" w:hAnsi="Comic Sans MS"/>
          <w:caps/>
          <w:sz w:val="44"/>
          <w:szCs w:val="44"/>
        </w:rPr>
      </w:pPr>
    </w:p>
    <w:p w14:paraId="7AEAB734" w14:textId="06C2C446" w:rsidR="005B252B" w:rsidRDefault="005B252B" w:rsidP="001C53F0">
      <w:pPr>
        <w:jc w:val="right"/>
        <w:rPr>
          <w:rFonts w:ascii="Comic Sans MS" w:hAnsi="Comic Sans MS"/>
          <w:caps/>
          <w:sz w:val="44"/>
          <w:szCs w:val="44"/>
        </w:rPr>
      </w:pPr>
    </w:p>
    <w:p w14:paraId="198350E3" w14:textId="4B4840F4" w:rsidR="005B252B" w:rsidRDefault="005B252B" w:rsidP="001C53F0">
      <w:pPr>
        <w:jc w:val="right"/>
        <w:rPr>
          <w:rFonts w:ascii="Comic Sans MS" w:hAnsi="Comic Sans MS"/>
          <w:caps/>
          <w:sz w:val="44"/>
          <w:szCs w:val="44"/>
        </w:rPr>
      </w:pPr>
    </w:p>
    <w:p w14:paraId="5DC2C5D7" w14:textId="06D424F5" w:rsidR="005B252B" w:rsidRDefault="005B252B" w:rsidP="001C53F0">
      <w:pPr>
        <w:jc w:val="right"/>
        <w:rPr>
          <w:rFonts w:ascii="Comic Sans MS" w:hAnsi="Comic Sans MS"/>
          <w:caps/>
          <w:sz w:val="44"/>
          <w:szCs w:val="44"/>
        </w:rPr>
      </w:pPr>
    </w:p>
    <w:p w14:paraId="142CBDD9" w14:textId="1EAFCEBA" w:rsidR="005B252B" w:rsidRDefault="005B252B" w:rsidP="001C53F0">
      <w:pPr>
        <w:jc w:val="right"/>
        <w:rPr>
          <w:rFonts w:ascii="Comic Sans MS" w:hAnsi="Comic Sans MS"/>
          <w:caps/>
          <w:sz w:val="44"/>
          <w:szCs w:val="44"/>
        </w:rPr>
      </w:pPr>
    </w:p>
    <w:p w14:paraId="137BE129" w14:textId="60D4FADB" w:rsidR="005B252B" w:rsidRDefault="005B252B" w:rsidP="001C53F0">
      <w:pPr>
        <w:jc w:val="right"/>
        <w:rPr>
          <w:rFonts w:ascii="Comic Sans MS" w:hAnsi="Comic Sans MS"/>
          <w:caps/>
          <w:sz w:val="44"/>
          <w:szCs w:val="44"/>
        </w:rPr>
      </w:pPr>
    </w:p>
    <w:p w14:paraId="1279A5A2" w14:textId="4CBA1EEC" w:rsidR="005B252B" w:rsidRDefault="005B252B" w:rsidP="001C53F0">
      <w:pPr>
        <w:jc w:val="right"/>
        <w:rPr>
          <w:rFonts w:ascii="Comic Sans MS" w:hAnsi="Comic Sans MS"/>
          <w:caps/>
          <w:sz w:val="44"/>
          <w:szCs w:val="44"/>
        </w:rPr>
      </w:pPr>
    </w:p>
    <w:p w14:paraId="5FD3F31E" w14:textId="11FBEF79" w:rsidR="005B252B" w:rsidRDefault="005B252B" w:rsidP="001C53F0">
      <w:pPr>
        <w:jc w:val="right"/>
        <w:rPr>
          <w:rFonts w:ascii="Comic Sans MS" w:hAnsi="Comic Sans MS"/>
          <w:caps/>
          <w:sz w:val="44"/>
          <w:szCs w:val="44"/>
        </w:rPr>
      </w:pPr>
    </w:p>
    <w:p w14:paraId="6122B9BC" w14:textId="419524CD" w:rsidR="005B252B" w:rsidRDefault="005B252B" w:rsidP="001C53F0">
      <w:pPr>
        <w:jc w:val="right"/>
        <w:rPr>
          <w:rFonts w:ascii="Comic Sans MS" w:hAnsi="Comic Sans MS"/>
          <w:caps/>
          <w:sz w:val="44"/>
          <w:szCs w:val="44"/>
        </w:rPr>
      </w:pPr>
    </w:p>
    <w:p w14:paraId="0C3C5A76" w14:textId="754827B6" w:rsidR="005B252B" w:rsidRDefault="005B252B" w:rsidP="001C53F0">
      <w:pPr>
        <w:jc w:val="right"/>
        <w:rPr>
          <w:rFonts w:ascii="Comic Sans MS" w:hAnsi="Comic Sans MS"/>
          <w:caps/>
          <w:sz w:val="44"/>
          <w:szCs w:val="44"/>
        </w:rPr>
      </w:pPr>
    </w:p>
    <w:p w14:paraId="02670955" w14:textId="0F638702" w:rsidR="005B252B" w:rsidRDefault="00CE6B1B" w:rsidP="001C53F0">
      <w:pPr>
        <w:jc w:val="right"/>
        <w:rPr>
          <w:rFonts w:ascii="Comic Sans MS" w:hAnsi="Comic Sans MS"/>
          <w:caps/>
          <w:sz w:val="44"/>
          <w:szCs w:val="44"/>
        </w:rPr>
      </w:pPr>
      <w:r>
        <w:rPr>
          <w:rFonts w:ascii="Comic Sans MS" w:hAnsi="Comic Sans MS"/>
          <w:caps/>
          <w:noProof/>
          <w:sz w:val="44"/>
          <w:szCs w:val="44"/>
        </w:rPr>
        <mc:AlternateContent>
          <mc:Choice Requires="wps">
            <w:drawing>
              <wp:anchor distT="0" distB="0" distL="114300" distR="114300" simplePos="0" relativeHeight="251668480" behindDoc="0" locked="0" layoutInCell="1" allowOverlap="1" wp14:anchorId="783F00B6" wp14:editId="7B49E86C">
                <wp:simplePos x="0" y="0"/>
                <wp:positionH relativeFrom="column">
                  <wp:posOffset>-901873</wp:posOffset>
                </wp:positionH>
                <wp:positionV relativeFrom="paragraph">
                  <wp:posOffset>182393</wp:posOffset>
                </wp:positionV>
                <wp:extent cx="7740520" cy="1440493"/>
                <wp:effectExtent l="50800" t="25400" r="45085" b="58420"/>
                <wp:wrapNone/>
                <wp:docPr id="24" name="Rectangle 24"/>
                <wp:cNvGraphicFramePr/>
                <a:graphic xmlns:a="http://schemas.openxmlformats.org/drawingml/2006/main">
                  <a:graphicData uri="http://schemas.microsoft.com/office/word/2010/wordprocessingShape">
                    <wps:wsp>
                      <wps:cNvSpPr/>
                      <wps:spPr>
                        <a:xfrm>
                          <a:off x="0" y="0"/>
                          <a:ext cx="7740520" cy="1440493"/>
                        </a:xfrm>
                        <a:prstGeom prst="rect">
                          <a:avLst/>
                        </a:prstGeom>
                        <a:solidFill>
                          <a:srgbClr val="290807">
                            <a:alpha val="56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119E15" id="Rectangle 24" o:spid="_x0000_s1026" style="position:absolute;margin-left:-71pt;margin-top:14.35pt;width:609.5pt;height:113.4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" fillcolor="#290807" stroked="f">
                <v:fill opacity="36751f"/>
                <v:shadow on="t" color="black" opacity="22937f" origin=",.5" offset="0,.63889mm"/>
              </v:rect>
            </w:pict>
          </mc:Fallback>
        </mc:AlternateContent>
      </w:r>
    </w:p>
    <w:p w14:paraId="45DDB8A7" w14:textId="1CF04191" w:rsidR="005B252B" w:rsidRDefault="00677FC9" w:rsidP="001C53F0">
      <w:pPr>
        <w:jc w:val="right"/>
        <w:rPr>
          <w:rFonts w:ascii="Comic Sans MS" w:hAnsi="Comic Sans MS"/>
          <w:caps/>
          <w:sz w:val="44"/>
          <w:szCs w:val="44"/>
        </w:rPr>
      </w:pPr>
      <w:r>
        <w:rPr>
          <w:noProof/>
        </w:rPr>
        <mc:AlternateContent>
          <mc:Choice Requires="wps">
            <w:drawing>
              <wp:anchor distT="0" distB="0" distL="114300" distR="114300" simplePos="0" relativeHeight="251669504" behindDoc="0" locked="0" layoutInCell="1" allowOverlap="1" wp14:anchorId="21BD5C63" wp14:editId="6E0DBA1A">
                <wp:simplePos x="0" y="0"/>
                <wp:positionH relativeFrom="page">
                  <wp:posOffset>537210</wp:posOffset>
                </wp:positionH>
                <wp:positionV relativeFrom="page">
                  <wp:posOffset>8206740</wp:posOffset>
                </wp:positionV>
                <wp:extent cx="4789170" cy="92583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789170" cy="9258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B65C57" w14:textId="61C18CB4" w:rsidR="005A1AE3" w:rsidRPr="00D00583" w:rsidRDefault="003533A0" w:rsidP="0085407D">
                            <w:pPr>
                              <w:pStyle w:val="LHCCoverTitle"/>
                              <w:jc w:val="left"/>
                              <w:rPr>
                                <w:color w:val="FFFFFF" w:themeColor="background1"/>
                              </w:rPr>
                            </w:pPr>
                            <w:r w:rsidRPr="00D00583">
                              <w:rPr>
                                <w:color w:val="FFFFFF" w:themeColor="background1"/>
                              </w:rPr>
                              <w:t>one-day events &amp; activities</w:t>
                            </w:r>
                          </w:p>
                          <w:p w14:paraId="22015511" w14:textId="4E92D49A" w:rsidR="005A1AE3" w:rsidRPr="00D00583" w:rsidRDefault="00922898" w:rsidP="0085407D">
                            <w:pPr>
                              <w:pStyle w:val="LHCCoverSubtitle"/>
                              <w:jc w:val="left"/>
                              <w:rPr>
                                <w:color w:val="FFFFFF" w:themeColor="background1"/>
                              </w:rPr>
                            </w:pPr>
                            <w:r w:rsidRPr="00D00583">
                              <w:rPr>
                                <w:color w:val="FFFFFF" w:themeColor="background1"/>
                              </w:rPr>
                              <w:t xml:space="preserve">session </w:t>
                            </w:r>
                            <w:r w:rsidR="00CE6B1B" w:rsidRPr="00D00583">
                              <w:rPr>
                                <w:color w:val="FFFFFF" w:themeColor="background1"/>
                              </w:rPr>
                              <w:t>3</w:t>
                            </w:r>
                            <w:r w:rsidR="005A1AE3" w:rsidRPr="00D00583">
                              <w:rPr>
                                <w:color w:val="FFFFFF" w:themeColor="background1"/>
                              </w:rPr>
                              <w:t xml:space="preserve">. </w:t>
                            </w:r>
                            <w:r w:rsidR="00CE6B1B" w:rsidRPr="00D00583">
                              <w:rPr>
                                <w:color w:val="FFFFFF" w:themeColor="background1"/>
                              </w:rPr>
                              <w:t>helpting the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D5C63" id="_x0000_t202" coordsize="21600,21600" o:spt="202" path="m,l,21600r21600,l21600,xe">
                <v:stroke joinstyle="miter"/>
                <v:path gradientshapeok="t" o:connecttype="rect"/>
              </v:shapetype>
              <v:shape id="Text Box 1" o:spid="_x0000_s1026" type="#_x0000_t202" style="position:absolute;left:0;text-align:left;margin-left:42.3pt;margin-top:646.2pt;width:377.1pt;height:72.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" filled="f" stroked="f">
                <v:textbox>
                  <w:txbxContent>
                    <w:p w14:paraId="4FB65C57" w14:textId="61C18CB4" w:rsidR="005A1AE3" w:rsidRPr="00D00583" w:rsidRDefault="003533A0" w:rsidP="0085407D">
                      <w:pPr>
                        <w:pStyle w:val="LHCCoverTitle"/>
                        <w:jc w:val="left"/>
                        <w:rPr>
                          <w:color w:val="FFFFFF" w:themeColor="background1"/>
                        </w:rPr>
                      </w:pPr>
                      <w:r w:rsidRPr="00D00583">
                        <w:rPr>
                          <w:color w:val="FFFFFF" w:themeColor="background1"/>
                        </w:rPr>
                        <w:t>one-day events &amp; activities</w:t>
                      </w:r>
                    </w:p>
                    <w:p w14:paraId="22015511" w14:textId="4E92D49A" w:rsidR="005A1AE3" w:rsidRPr="00D00583" w:rsidRDefault="00922898" w:rsidP="0085407D">
                      <w:pPr>
                        <w:pStyle w:val="LHCCoverSubtitle"/>
                        <w:jc w:val="left"/>
                        <w:rPr>
                          <w:color w:val="FFFFFF" w:themeColor="background1"/>
                        </w:rPr>
                      </w:pPr>
                      <w:r w:rsidRPr="00D00583">
                        <w:rPr>
                          <w:color w:val="FFFFFF" w:themeColor="background1"/>
                        </w:rPr>
                        <w:t xml:space="preserve">session </w:t>
                      </w:r>
                      <w:r w:rsidR="00CE6B1B" w:rsidRPr="00D00583">
                        <w:rPr>
                          <w:color w:val="FFFFFF" w:themeColor="background1"/>
                        </w:rPr>
                        <w:t>3</w:t>
                      </w:r>
                      <w:r w:rsidR="005A1AE3" w:rsidRPr="00D00583">
                        <w:rPr>
                          <w:color w:val="FFFFFF" w:themeColor="background1"/>
                        </w:rPr>
                        <w:t xml:space="preserve">. </w:t>
                      </w:r>
                      <w:r w:rsidR="00CE6B1B" w:rsidRPr="00D00583">
                        <w:rPr>
                          <w:color w:val="FFFFFF" w:themeColor="background1"/>
                        </w:rPr>
                        <w:t>helpting the community</w:t>
                      </w:r>
                    </w:p>
                  </w:txbxContent>
                </v:textbox>
                <w10:wrap type="square" anchorx="page" anchory="page"/>
              </v:shape>
            </w:pict>
          </mc:Fallback>
        </mc:AlternateContent>
      </w:r>
    </w:p>
    <w:p w14:paraId="6601B00A" w14:textId="5C99C5DE" w:rsidR="005B252B" w:rsidRDefault="005B252B" w:rsidP="001C53F0">
      <w:pPr>
        <w:jc w:val="right"/>
        <w:rPr>
          <w:rFonts w:ascii="Comic Sans MS" w:hAnsi="Comic Sans MS"/>
          <w:caps/>
          <w:sz w:val="44"/>
          <w:szCs w:val="44"/>
        </w:rPr>
      </w:pPr>
    </w:p>
    <w:p w14:paraId="69CB6A83" w14:textId="156BA0B9" w:rsidR="005B252B" w:rsidRPr="000150FE" w:rsidRDefault="005B252B" w:rsidP="001C53F0">
      <w:pPr>
        <w:rPr>
          <w:rFonts w:ascii="Comic Sans MS" w:hAnsi="Comic Sans MS"/>
          <w:caps/>
          <w:sz w:val="44"/>
          <w:szCs w:val="44"/>
        </w:rPr>
      </w:pPr>
    </w:p>
    <w:p w14:paraId="0DBBA40F" w14:textId="549EC943" w:rsidR="005B252B" w:rsidRDefault="00677FC9" w:rsidP="001C53F0">
      <w:r w:rsidRPr="00076D11">
        <w:rPr>
          <w:rFonts w:ascii="Noto Sans" w:hAnsi="Noto Sans"/>
          <w:caps/>
          <w:noProof/>
          <w:sz w:val="44"/>
          <w:szCs w:val="44"/>
        </w:rPr>
        <w:drawing>
          <wp:anchor distT="0" distB="0" distL="114300" distR="114300" simplePos="0" relativeHeight="251667456" behindDoc="0" locked="0" layoutInCell="1" allowOverlap="1" wp14:anchorId="60235DC8" wp14:editId="236D14CB">
            <wp:simplePos x="0" y="0"/>
            <wp:positionH relativeFrom="page">
              <wp:posOffset>800100</wp:posOffset>
            </wp:positionH>
            <wp:positionV relativeFrom="page">
              <wp:posOffset>9292590</wp:posOffset>
            </wp:positionV>
            <wp:extent cx="1117600" cy="573405"/>
            <wp:effectExtent l="0" t="0" r="0" b="0"/>
            <wp:wrapThrough wrapText="bothSides">
              <wp:wrapPolygon edited="0">
                <wp:start x="16445" y="0"/>
                <wp:lineTo x="6627" y="2870"/>
                <wp:lineTo x="5645" y="3349"/>
                <wp:lineTo x="5645" y="8611"/>
                <wp:lineTo x="2945" y="8611"/>
                <wp:lineTo x="2455" y="10047"/>
                <wp:lineTo x="2455" y="16744"/>
                <wp:lineTo x="9573" y="21050"/>
                <wp:lineTo x="19636" y="21050"/>
                <wp:lineTo x="20373" y="17701"/>
                <wp:lineTo x="18900" y="16266"/>
                <wp:lineTo x="18164" y="16266"/>
                <wp:lineTo x="21109" y="12439"/>
                <wp:lineTo x="21109" y="6219"/>
                <wp:lineTo x="19636" y="1914"/>
                <wp:lineTo x="17918" y="0"/>
                <wp:lineTo x="16445" y="0"/>
              </wp:wrapPolygon>
            </wp:wrapThrough>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117600" cy="573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aps/>
          <w:noProof/>
          <w:sz w:val="44"/>
          <w:szCs w:val="44"/>
        </w:rPr>
        <mc:AlternateContent>
          <mc:Choice Requires="wps">
            <w:drawing>
              <wp:anchor distT="0" distB="0" distL="114300" distR="114300" simplePos="0" relativeHeight="251660288" behindDoc="0" locked="0" layoutInCell="1" allowOverlap="1" wp14:anchorId="752A0481" wp14:editId="0A9579C4">
                <wp:simplePos x="0" y="0"/>
                <wp:positionH relativeFrom="page">
                  <wp:posOffset>-38100</wp:posOffset>
                </wp:positionH>
                <wp:positionV relativeFrom="page">
                  <wp:posOffset>9230360</wp:posOffset>
                </wp:positionV>
                <wp:extent cx="2038350" cy="673100"/>
                <wp:effectExtent l="0" t="0" r="19050" b="12700"/>
                <wp:wrapThrough wrapText="bothSides">
                  <wp:wrapPolygon edited="0">
                    <wp:start x="0" y="0"/>
                    <wp:lineTo x="0" y="21600"/>
                    <wp:lineTo x="21667" y="21600"/>
                    <wp:lineTo x="21667" y="0"/>
                    <wp:lineTo x="0" y="0"/>
                  </wp:wrapPolygon>
                </wp:wrapThrough>
                <wp:docPr id="2" name="Rectangle 2"/>
                <wp:cNvGraphicFramePr/>
                <a:graphic xmlns:a="http://schemas.openxmlformats.org/drawingml/2006/main">
                  <a:graphicData uri="http://schemas.microsoft.com/office/word/2010/wordprocessingShape">
                    <wps:wsp>
                      <wps:cNvSpPr/>
                      <wps:spPr>
                        <a:xfrm>
                          <a:off x="0" y="0"/>
                          <a:ext cx="2038350" cy="673100"/>
                        </a:xfrm>
                        <a:prstGeom prst="rect">
                          <a:avLst/>
                        </a:prstGeom>
                        <a:solidFill>
                          <a:srgbClr val="945429"/>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FE3968" id="Rectangle 2" o:spid="_x0000_s1026" style="position:absolute;margin-left:-3pt;margin-top:726.8pt;width:160.5pt;height:53pt;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" fillcolor="#945429" strokecolor="#4579b8 [3044]">
                <w10:wrap type="through" anchorx="page" anchory="page"/>
              </v:rect>
            </w:pict>
          </mc:Fallback>
        </mc:AlternateContent>
      </w:r>
      <w:r>
        <w:rPr>
          <w:rFonts w:ascii="Comic Sans MS" w:hAnsi="Comic Sans MS"/>
          <w:caps/>
          <w:noProof/>
          <w:sz w:val="44"/>
          <w:szCs w:val="44"/>
        </w:rPr>
        <mc:AlternateContent>
          <mc:Choice Requires="wps">
            <w:drawing>
              <wp:anchor distT="0" distB="0" distL="114300" distR="114300" simplePos="0" relativeHeight="251665408" behindDoc="0" locked="0" layoutInCell="1" allowOverlap="1" wp14:anchorId="2E06328A" wp14:editId="44C311FA">
                <wp:simplePos x="0" y="0"/>
                <wp:positionH relativeFrom="page">
                  <wp:posOffset>2148840</wp:posOffset>
                </wp:positionH>
                <wp:positionV relativeFrom="page">
                  <wp:posOffset>9361170</wp:posOffset>
                </wp:positionV>
                <wp:extent cx="5365750" cy="46672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365750" cy="4667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B8B6FE" w14:textId="13FF8B33" w:rsidR="005A1AE3" w:rsidRPr="003533A0" w:rsidRDefault="003533A0" w:rsidP="003533A0">
                            <w:pPr>
                              <w:pStyle w:val="LHCAuthor"/>
                              <w:rPr>
                                <w:rFonts w:ascii="Noto Sans" w:hAnsi="Noto Sans"/>
                              </w:rPr>
                            </w:pPr>
                            <w:r>
                              <w:rPr>
                                <w:rFonts w:ascii="Noto Sans" w:hAnsi="Noto Sans"/>
                              </w:rPr>
                              <w:t xml:space="preserve">Q. </w:t>
                            </w:r>
                            <w:proofErr w:type="spellStart"/>
                            <w:r>
                              <w:rPr>
                                <w:rFonts w:ascii="Noto Sans" w:hAnsi="Noto Sans"/>
                              </w:rPr>
                              <w:t>Rajkumar</w:t>
                            </w:r>
                            <w:proofErr w:type="spellEnd"/>
                            <w:r>
                              <w:rPr>
                                <w:rFonts w:ascii="Noto Sans" w:hAnsi="Noto Sans"/>
                              </w:rPr>
                              <w:t xml:space="preserve"> Dixit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6328A" id="Text Box 8" o:spid="_x0000_s1027" type="#_x0000_t202" style="position:absolute;margin-left:169.2pt;margin-top:737.1pt;width:422.5pt;height:36.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" filled="f" stroked="f">
                <v:textbox>
                  <w:txbxContent>
                    <w:p w14:paraId="72B8B6FE" w14:textId="13FF8B33" w:rsidR="005A1AE3" w:rsidRPr="003533A0" w:rsidRDefault="003533A0" w:rsidP="003533A0">
                      <w:pPr>
                        <w:pStyle w:val="LHCAuthor"/>
                        <w:rPr>
                          <w:rFonts w:ascii="Noto Sans" w:hAnsi="Noto Sans"/>
                        </w:rPr>
                      </w:pPr>
                      <w:r>
                        <w:rPr>
                          <w:rFonts w:ascii="Noto Sans" w:hAnsi="Noto Sans"/>
                        </w:rPr>
                        <w:t xml:space="preserve">Q. </w:t>
                      </w:r>
                      <w:proofErr w:type="spellStart"/>
                      <w:r>
                        <w:rPr>
                          <w:rFonts w:ascii="Noto Sans" w:hAnsi="Noto Sans"/>
                        </w:rPr>
                        <w:t>Rajkumar</w:t>
                      </w:r>
                      <w:proofErr w:type="spellEnd"/>
                      <w:r>
                        <w:rPr>
                          <w:rFonts w:ascii="Noto Sans" w:hAnsi="Noto Sans"/>
                        </w:rPr>
                        <w:t xml:space="preserve"> Dixit</w:t>
                      </w:r>
                    </w:p>
                  </w:txbxContent>
                </v:textbox>
                <w10:wrap type="square" anchorx="page" anchory="page"/>
              </v:shape>
            </w:pict>
          </mc:Fallback>
        </mc:AlternateContent>
      </w:r>
      <w:r>
        <w:rPr>
          <w:rFonts w:ascii="Comic Sans MS" w:hAnsi="Comic Sans MS"/>
          <w:caps/>
          <w:noProof/>
          <w:sz w:val="44"/>
          <w:szCs w:val="44"/>
        </w:rPr>
        <mc:AlternateContent>
          <mc:Choice Requires="wps">
            <w:drawing>
              <wp:anchor distT="0" distB="0" distL="114300" distR="114300" simplePos="0" relativeHeight="251663360" behindDoc="0" locked="0" layoutInCell="1" allowOverlap="1" wp14:anchorId="2ECD4E5E" wp14:editId="3DF395B5">
                <wp:simplePos x="0" y="0"/>
                <wp:positionH relativeFrom="page">
                  <wp:posOffset>1997075</wp:posOffset>
                </wp:positionH>
                <wp:positionV relativeFrom="page">
                  <wp:posOffset>9230360</wp:posOffset>
                </wp:positionV>
                <wp:extent cx="6115050" cy="673100"/>
                <wp:effectExtent l="0" t="0" r="19050" b="12700"/>
                <wp:wrapThrough wrapText="bothSides">
                  <wp:wrapPolygon edited="0">
                    <wp:start x="0" y="0"/>
                    <wp:lineTo x="0" y="21600"/>
                    <wp:lineTo x="21622" y="21600"/>
                    <wp:lineTo x="21622" y="0"/>
                    <wp:lineTo x="0" y="0"/>
                  </wp:wrapPolygon>
                </wp:wrapThrough>
                <wp:docPr id="5" name="Rectangle 5"/>
                <wp:cNvGraphicFramePr/>
                <a:graphic xmlns:a="http://schemas.openxmlformats.org/drawingml/2006/main">
                  <a:graphicData uri="http://schemas.microsoft.com/office/word/2010/wordprocessingShape">
                    <wps:wsp>
                      <wps:cNvSpPr/>
                      <wps:spPr>
                        <a:xfrm>
                          <a:off x="0" y="0"/>
                          <a:ext cx="6115050" cy="673100"/>
                        </a:xfrm>
                        <a:prstGeom prst="rect">
                          <a:avLst/>
                        </a:prstGeom>
                        <a:solidFill>
                          <a:srgbClr val="728FA0"/>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6E655A" id="Rectangle 5" o:spid="_x0000_s1026" style="position:absolute;margin-left:157.25pt;margin-top:726.8pt;width:481.5pt;height:53pt;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" fillcolor="#728fa0" strokecolor="#4579b8 [3044]">
                <w10:wrap type="through" anchorx="page" anchory="page"/>
              </v:rect>
            </w:pict>
          </mc:Fallback>
        </mc:AlternateContent>
      </w:r>
      <w:r w:rsidR="005B252B">
        <w:rPr>
          <w:caps/>
        </w:rPr>
        <w:br w:type="page"/>
      </w: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
        <w:gridCol w:w="98"/>
        <w:gridCol w:w="150"/>
        <w:gridCol w:w="6006"/>
        <w:gridCol w:w="106"/>
        <w:gridCol w:w="2284"/>
        <w:gridCol w:w="330"/>
      </w:tblGrid>
      <w:tr w:rsidR="003533A0" w14:paraId="158C1ECC" w14:textId="77777777" w:rsidTr="00DE08FF">
        <w:tc>
          <w:tcPr>
            <w:tcW w:w="1012" w:type="dxa"/>
            <w:gridSpan w:val="3"/>
          </w:tcPr>
          <w:p w14:paraId="70C4989C" w14:textId="01B71EB9" w:rsidR="006F2102" w:rsidRDefault="006F2102" w:rsidP="00A26FD4">
            <w:pPr>
              <w:pStyle w:val="LHCSubhead2"/>
            </w:pPr>
          </w:p>
        </w:tc>
        <w:tc>
          <w:tcPr>
            <w:tcW w:w="8726" w:type="dxa"/>
            <w:gridSpan w:val="4"/>
          </w:tcPr>
          <w:p w14:paraId="68D4F975" w14:textId="53B3DE8B" w:rsidR="006F2102" w:rsidRPr="0093016F" w:rsidRDefault="003533A0" w:rsidP="003533A0">
            <w:pPr>
              <w:pStyle w:val="LHCCoverTitle"/>
              <w:rPr>
                <w:color w:val="945429"/>
              </w:rPr>
            </w:pPr>
            <w:r>
              <w:t>overview</w:t>
            </w:r>
          </w:p>
          <w:p w14:paraId="05BF4379" w14:textId="62CCE0B2" w:rsidR="0011387B" w:rsidRPr="0011387B" w:rsidRDefault="0011387B" w:rsidP="001C53F0"/>
        </w:tc>
      </w:tr>
      <w:tr w:rsidR="003533A0" w14:paraId="3D92EE57" w14:textId="77777777" w:rsidTr="00DE08FF">
        <w:trPr>
          <w:gridAfter w:val="2"/>
          <w:wAfter w:w="2614" w:type="dxa"/>
        </w:trPr>
        <w:tc>
          <w:tcPr>
            <w:tcW w:w="7124" w:type="dxa"/>
            <w:gridSpan w:val="5"/>
            <w:vAlign w:val="bottom"/>
          </w:tcPr>
          <w:p w14:paraId="5F543C1C" w14:textId="223525C8" w:rsidR="003533A0" w:rsidRPr="003533A0" w:rsidRDefault="003533A0" w:rsidP="00EF5028">
            <w:pPr>
              <w:pStyle w:val="Heading2"/>
              <w:rPr>
                <w:color w:val="000000"/>
                <w:spacing w:val="0"/>
                <w:sz w:val="24"/>
                <w:szCs w:val="24"/>
              </w:rPr>
            </w:pPr>
            <w:r>
              <w:t>course kit contents:</w:t>
            </w:r>
          </w:p>
        </w:tc>
      </w:tr>
      <w:tr w:rsidR="003533A0" w:rsidRPr="008F0A92" w14:paraId="5FD5A610" w14:textId="77777777" w:rsidTr="00DE08FF">
        <w:trPr>
          <w:gridAfter w:val="3"/>
          <w:wAfter w:w="2720" w:type="dxa"/>
        </w:trPr>
        <w:tc>
          <w:tcPr>
            <w:tcW w:w="7018" w:type="dxa"/>
            <w:gridSpan w:val="4"/>
          </w:tcPr>
          <w:p w14:paraId="0354FFBA" w14:textId="4A77B973" w:rsidR="003533A0" w:rsidRDefault="003533A0" w:rsidP="00C72C25">
            <w:pPr>
              <w:pStyle w:val="LHCBody"/>
              <w:numPr>
                <w:ilvl w:val="0"/>
                <w:numId w:val="1"/>
              </w:numPr>
            </w:pPr>
            <w:r>
              <w:t>Presenter’s guide</w:t>
            </w:r>
          </w:p>
          <w:p w14:paraId="14641DBD" w14:textId="2319D940" w:rsidR="003533A0" w:rsidRPr="008F0A92" w:rsidRDefault="003533A0" w:rsidP="003533A0">
            <w:pPr>
              <w:pStyle w:val="LHCBodyCopy"/>
              <w:numPr>
                <w:ilvl w:val="0"/>
                <w:numId w:val="1"/>
              </w:numPr>
            </w:pPr>
            <w:r>
              <w:t>PowerPoint slides</w:t>
            </w:r>
          </w:p>
        </w:tc>
      </w:tr>
      <w:tr w:rsidR="002A3406" w14:paraId="3824FF1F" w14:textId="77777777" w:rsidTr="00DE08FF">
        <w:trPr>
          <w:gridAfter w:val="2"/>
          <w:wAfter w:w="2614" w:type="dxa"/>
        </w:trPr>
        <w:tc>
          <w:tcPr>
            <w:tcW w:w="7124" w:type="dxa"/>
            <w:gridSpan w:val="5"/>
            <w:vAlign w:val="bottom"/>
          </w:tcPr>
          <w:p w14:paraId="3075F42C" w14:textId="77777777" w:rsidR="002A3406" w:rsidRPr="007B44BB" w:rsidRDefault="002A3406" w:rsidP="00EF5028">
            <w:pPr>
              <w:pStyle w:val="Heading2"/>
            </w:pPr>
            <w:r w:rsidRPr="009D53B0">
              <w:t>Materials</w:t>
            </w:r>
            <w:r w:rsidRPr="007B44BB">
              <w:t xml:space="preserve"> Needed</w:t>
            </w:r>
          </w:p>
        </w:tc>
      </w:tr>
      <w:tr w:rsidR="002A3406" w:rsidRPr="008F0A92" w14:paraId="18D25FBD" w14:textId="77777777" w:rsidTr="00DE08FF">
        <w:trPr>
          <w:gridAfter w:val="3"/>
          <w:wAfter w:w="2720" w:type="dxa"/>
        </w:trPr>
        <w:tc>
          <w:tcPr>
            <w:tcW w:w="7018" w:type="dxa"/>
            <w:gridSpan w:val="4"/>
          </w:tcPr>
          <w:p w14:paraId="6189936E" w14:textId="77777777" w:rsidR="002A3406" w:rsidRPr="00724B98" w:rsidRDefault="002A3406" w:rsidP="003533A0">
            <w:pPr>
              <w:pStyle w:val="LHCBodyCopy"/>
              <w:numPr>
                <w:ilvl w:val="0"/>
                <w:numId w:val="1"/>
              </w:numPr>
            </w:pPr>
            <w:r w:rsidRPr="00724B98">
              <w:t>Leader’s notes</w:t>
            </w:r>
          </w:p>
          <w:p w14:paraId="75E9DBE4" w14:textId="77777777" w:rsidR="002A3406" w:rsidRPr="00724B98" w:rsidRDefault="002A3406" w:rsidP="003533A0">
            <w:pPr>
              <w:pStyle w:val="LHCBodyCopy"/>
              <w:numPr>
                <w:ilvl w:val="0"/>
                <w:numId w:val="1"/>
              </w:numPr>
            </w:pPr>
            <w:r w:rsidRPr="00724B98">
              <w:t>PowerPoint</w:t>
            </w:r>
          </w:p>
          <w:p w14:paraId="1CD5CB89" w14:textId="77777777" w:rsidR="002A3406" w:rsidRPr="00724B98" w:rsidRDefault="002A3406" w:rsidP="003533A0">
            <w:pPr>
              <w:pStyle w:val="LHCBodyCopy"/>
              <w:numPr>
                <w:ilvl w:val="0"/>
                <w:numId w:val="1"/>
              </w:numPr>
            </w:pPr>
            <w:r w:rsidRPr="00724B98">
              <w:t>Computer (for the PowerPoint presentation)</w:t>
            </w:r>
          </w:p>
          <w:p w14:paraId="50EDF79F" w14:textId="77777777" w:rsidR="002A3406" w:rsidRPr="00724B98" w:rsidRDefault="002A3406" w:rsidP="003533A0">
            <w:pPr>
              <w:pStyle w:val="LHCBodyCopy"/>
              <w:numPr>
                <w:ilvl w:val="0"/>
                <w:numId w:val="1"/>
              </w:numPr>
            </w:pPr>
            <w:r w:rsidRPr="00724B98">
              <w:t>Projector and screen</w:t>
            </w:r>
          </w:p>
          <w:p w14:paraId="54417916" w14:textId="4DF70594" w:rsidR="002A3406" w:rsidRDefault="002A3406" w:rsidP="003533A0">
            <w:pPr>
              <w:pStyle w:val="LHCBodyCopy"/>
              <w:numPr>
                <w:ilvl w:val="0"/>
                <w:numId w:val="1"/>
              </w:numPr>
            </w:pPr>
            <w:r w:rsidRPr="00724B98">
              <w:t>Tables and chairs</w:t>
            </w:r>
          </w:p>
          <w:p w14:paraId="189DE6EB" w14:textId="4BD3ED41" w:rsidR="003533A0" w:rsidRPr="00724B98" w:rsidRDefault="009906A7" w:rsidP="003533A0">
            <w:pPr>
              <w:pStyle w:val="LHCBodyCopy"/>
              <w:numPr>
                <w:ilvl w:val="0"/>
                <w:numId w:val="1"/>
              </w:numPr>
            </w:pPr>
            <w:r>
              <w:t>Pens or pencils</w:t>
            </w:r>
          </w:p>
          <w:p w14:paraId="6ECF112A" w14:textId="77777777" w:rsidR="002A3406" w:rsidRPr="008F0A92" w:rsidRDefault="002A3406" w:rsidP="003533A0">
            <w:pPr>
              <w:pStyle w:val="LHCBodyCopy"/>
              <w:numPr>
                <w:ilvl w:val="0"/>
                <w:numId w:val="1"/>
              </w:numPr>
            </w:pPr>
            <w:r w:rsidRPr="00724B98">
              <w:t>Sound system (for large classes)</w:t>
            </w:r>
          </w:p>
        </w:tc>
      </w:tr>
      <w:tr w:rsidR="002A3406" w14:paraId="71AEBA7D" w14:textId="77777777" w:rsidTr="00DE08FF">
        <w:trPr>
          <w:gridAfter w:val="2"/>
          <w:wAfter w:w="2614" w:type="dxa"/>
        </w:trPr>
        <w:tc>
          <w:tcPr>
            <w:tcW w:w="862" w:type="dxa"/>
            <w:gridSpan w:val="2"/>
          </w:tcPr>
          <w:p w14:paraId="3F8ECCE2" w14:textId="77777777" w:rsidR="008937A1" w:rsidRDefault="008937A1" w:rsidP="001C53F0">
            <w:pPr>
              <w:ind w:right="-176"/>
              <w:rPr>
                <w:rFonts w:ascii="Comic Sans MS" w:hAnsi="Comic Sans MS"/>
                <w:caps/>
                <w:sz w:val="44"/>
                <w:szCs w:val="44"/>
              </w:rPr>
            </w:pPr>
          </w:p>
        </w:tc>
        <w:tc>
          <w:tcPr>
            <w:tcW w:w="6262" w:type="dxa"/>
            <w:gridSpan w:val="3"/>
          </w:tcPr>
          <w:p w14:paraId="6456D177" w14:textId="77777777" w:rsidR="008937A1" w:rsidRPr="00434F7D" w:rsidRDefault="008937A1" w:rsidP="00A26FD4">
            <w:pPr>
              <w:pStyle w:val="LHCSubhead2"/>
            </w:pPr>
          </w:p>
        </w:tc>
      </w:tr>
      <w:tr w:rsidR="002A3406" w14:paraId="5B40DEBD" w14:textId="29700674" w:rsidTr="00DE08FF">
        <w:trPr>
          <w:gridAfter w:val="2"/>
          <w:wAfter w:w="2614" w:type="dxa"/>
        </w:trPr>
        <w:tc>
          <w:tcPr>
            <w:tcW w:w="7124" w:type="dxa"/>
            <w:gridSpan w:val="5"/>
          </w:tcPr>
          <w:p w14:paraId="49B44963" w14:textId="1115EC57" w:rsidR="002A3406" w:rsidRPr="007B44BB" w:rsidRDefault="002A3406" w:rsidP="00EF5028">
            <w:pPr>
              <w:pStyle w:val="Heading2"/>
            </w:pPr>
            <w:r w:rsidRPr="007B44BB">
              <w:t>Tips and Guidelines</w:t>
            </w:r>
          </w:p>
        </w:tc>
      </w:tr>
      <w:tr w:rsidR="002A3406" w:rsidRPr="00853A5E" w14:paraId="7D8AF471" w14:textId="77777777" w:rsidTr="00DE08FF">
        <w:trPr>
          <w:gridAfter w:val="1"/>
          <w:wAfter w:w="330" w:type="dxa"/>
        </w:trPr>
        <w:tc>
          <w:tcPr>
            <w:tcW w:w="764" w:type="dxa"/>
          </w:tcPr>
          <w:p w14:paraId="1222B4A6" w14:textId="549A4162" w:rsidR="002A3406" w:rsidRPr="00853A5E" w:rsidRDefault="002A3406" w:rsidP="00C72C25">
            <w:pPr>
              <w:pStyle w:val="LHCBody"/>
            </w:pPr>
            <w:r>
              <w:t>1.</w:t>
            </w:r>
          </w:p>
        </w:tc>
        <w:tc>
          <w:tcPr>
            <w:tcW w:w="248" w:type="dxa"/>
            <w:gridSpan w:val="2"/>
          </w:tcPr>
          <w:p w14:paraId="5878F4B5" w14:textId="77777777" w:rsidR="002A3406" w:rsidRPr="00853A5E" w:rsidRDefault="002A3406" w:rsidP="00C72C25">
            <w:pPr>
              <w:pStyle w:val="LHCBody"/>
            </w:pPr>
          </w:p>
        </w:tc>
        <w:tc>
          <w:tcPr>
            <w:tcW w:w="8396" w:type="dxa"/>
            <w:gridSpan w:val="3"/>
          </w:tcPr>
          <w:p w14:paraId="24BD7A32" w14:textId="7A705AA9" w:rsidR="002A3406" w:rsidRPr="00B079F5" w:rsidRDefault="002A3406" w:rsidP="00C72C25">
            <w:pPr>
              <w:pStyle w:val="LHCBody"/>
              <w:rPr>
                <w:rStyle w:val="Strong"/>
              </w:rPr>
            </w:pPr>
            <w:r w:rsidRPr="00B079F5">
              <w:rPr>
                <w:rStyle w:val="Strong"/>
              </w:rPr>
              <w:t>Come prepared.</w:t>
            </w:r>
          </w:p>
          <w:p w14:paraId="140592DA" w14:textId="77777777" w:rsidR="002A3406" w:rsidRPr="00853A5E" w:rsidRDefault="002A3406" w:rsidP="00C72C25">
            <w:pPr>
              <w:pStyle w:val="LHCBody"/>
            </w:pPr>
            <w:r w:rsidRPr="00853A5E">
              <w:t>Review the entire content and handout materials before the session. Arrive early for your presentation. Set up your equipment and test everything before the participants arrive.</w:t>
            </w:r>
          </w:p>
          <w:p w14:paraId="34DF81FF" w14:textId="77777777" w:rsidR="002A3406" w:rsidRPr="00853A5E" w:rsidRDefault="002A3406" w:rsidP="00C72C25">
            <w:pPr>
              <w:pStyle w:val="LHCBody"/>
            </w:pPr>
          </w:p>
        </w:tc>
      </w:tr>
      <w:tr w:rsidR="002A3406" w:rsidRPr="00853A5E" w14:paraId="485399B5" w14:textId="77777777" w:rsidTr="00DE08FF">
        <w:trPr>
          <w:gridAfter w:val="1"/>
          <w:wAfter w:w="330" w:type="dxa"/>
        </w:trPr>
        <w:tc>
          <w:tcPr>
            <w:tcW w:w="764" w:type="dxa"/>
          </w:tcPr>
          <w:p w14:paraId="56D086F7" w14:textId="58BC8CA7" w:rsidR="002A3406" w:rsidRPr="00853A5E" w:rsidRDefault="002A3406" w:rsidP="00C72C25">
            <w:pPr>
              <w:pStyle w:val="LHCBody"/>
            </w:pPr>
            <w:r>
              <w:t>2.</w:t>
            </w:r>
          </w:p>
        </w:tc>
        <w:tc>
          <w:tcPr>
            <w:tcW w:w="248" w:type="dxa"/>
            <w:gridSpan w:val="2"/>
          </w:tcPr>
          <w:p w14:paraId="18D68B92" w14:textId="77777777" w:rsidR="002A3406" w:rsidRPr="00853A5E" w:rsidRDefault="002A3406" w:rsidP="00C72C25">
            <w:pPr>
              <w:pStyle w:val="LHCBody"/>
            </w:pPr>
          </w:p>
        </w:tc>
        <w:tc>
          <w:tcPr>
            <w:tcW w:w="8396" w:type="dxa"/>
            <w:gridSpan w:val="3"/>
          </w:tcPr>
          <w:p w14:paraId="50BE0587" w14:textId="78C84209" w:rsidR="002A3406" w:rsidRPr="00B079F5" w:rsidRDefault="002A3406" w:rsidP="00C72C25">
            <w:pPr>
              <w:pStyle w:val="LHCBody"/>
            </w:pPr>
            <w:r w:rsidRPr="00B079F5">
              <w:rPr>
                <w:rStyle w:val="Strong"/>
              </w:rPr>
              <w:t>Greet the participants as they arrive.</w:t>
            </w:r>
          </w:p>
          <w:p w14:paraId="24E6DEC4" w14:textId="77777777" w:rsidR="002A3406" w:rsidRPr="00853A5E" w:rsidRDefault="002A3406" w:rsidP="00C72C25">
            <w:pPr>
              <w:pStyle w:val="LHCBody"/>
            </w:pPr>
            <w:r w:rsidRPr="00853A5E">
              <w:t>One of our goals is to build relationships within the community. Greeting people as they enter puts them at ease and can open doors for further dialogue.</w:t>
            </w:r>
          </w:p>
          <w:p w14:paraId="47FCCD0F" w14:textId="77777777" w:rsidR="002A3406" w:rsidRPr="00853A5E" w:rsidRDefault="002A3406" w:rsidP="00C72C25">
            <w:pPr>
              <w:pStyle w:val="LHCBody"/>
            </w:pPr>
          </w:p>
        </w:tc>
      </w:tr>
      <w:tr w:rsidR="002A3406" w:rsidRPr="00853A5E" w14:paraId="2BAF12F3" w14:textId="77777777" w:rsidTr="00DE08FF">
        <w:trPr>
          <w:gridAfter w:val="1"/>
          <w:wAfter w:w="330" w:type="dxa"/>
        </w:trPr>
        <w:tc>
          <w:tcPr>
            <w:tcW w:w="764" w:type="dxa"/>
          </w:tcPr>
          <w:p w14:paraId="4A3C85C0" w14:textId="6C15470D" w:rsidR="002A3406" w:rsidRPr="00853A5E" w:rsidRDefault="002A3406" w:rsidP="00C72C25">
            <w:pPr>
              <w:pStyle w:val="LHCBody"/>
            </w:pPr>
            <w:r>
              <w:t>3.</w:t>
            </w:r>
          </w:p>
        </w:tc>
        <w:tc>
          <w:tcPr>
            <w:tcW w:w="248" w:type="dxa"/>
            <w:gridSpan w:val="2"/>
          </w:tcPr>
          <w:p w14:paraId="0EE3FE28" w14:textId="77777777" w:rsidR="002A3406" w:rsidRPr="00853A5E" w:rsidRDefault="002A3406" w:rsidP="00C72C25">
            <w:pPr>
              <w:pStyle w:val="LHCBody"/>
            </w:pPr>
          </w:p>
        </w:tc>
        <w:tc>
          <w:tcPr>
            <w:tcW w:w="8396" w:type="dxa"/>
            <w:gridSpan w:val="3"/>
          </w:tcPr>
          <w:p w14:paraId="6A009B3F" w14:textId="359A410A" w:rsidR="002A3406" w:rsidRPr="00B079F5" w:rsidRDefault="002A3406" w:rsidP="00C72C25">
            <w:pPr>
              <w:pStyle w:val="LHCBody"/>
            </w:pPr>
            <w:r w:rsidRPr="00B079F5">
              <w:rPr>
                <w:rStyle w:val="Strong"/>
              </w:rPr>
              <w:t>Start on time.</w:t>
            </w:r>
          </w:p>
          <w:p w14:paraId="3450C0C4" w14:textId="77777777" w:rsidR="002A3406" w:rsidRPr="00853A5E" w:rsidRDefault="002A3406" w:rsidP="00C72C25">
            <w:pPr>
              <w:pStyle w:val="LHCBody"/>
            </w:pPr>
            <w:r w:rsidRPr="00853A5E">
              <w:t>The presentations are designed to be less than 1.5 hours. Honor that time frame.</w:t>
            </w:r>
          </w:p>
          <w:p w14:paraId="18FFE2DE" w14:textId="77777777" w:rsidR="002A3406" w:rsidRPr="00853A5E" w:rsidRDefault="002A3406" w:rsidP="00C72C25">
            <w:pPr>
              <w:pStyle w:val="LHCBody"/>
            </w:pPr>
          </w:p>
        </w:tc>
      </w:tr>
      <w:tr w:rsidR="002A3406" w:rsidRPr="00853A5E" w14:paraId="578E0A53" w14:textId="77777777" w:rsidTr="00DE08FF">
        <w:trPr>
          <w:gridAfter w:val="1"/>
          <w:wAfter w:w="330" w:type="dxa"/>
        </w:trPr>
        <w:tc>
          <w:tcPr>
            <w:tcW w:w="764" w:type="dxa"/>
          </w:tcPr>
          <w:p w14:paraId="7676C5DF" w14:textId="2DDBB633" w:rsidR="002A3406" w:rsidRPr="00853A5E" w:rsidRDefault="002A3406" w:rsidP="00C72C25">
            <w:pPr>
              <w:pStyle w:val="LHCBody"/>
            </w:pPr>
            <w:r>
              <w:lastRenderedPageBreak/>
              <w:t>4.</w:t>
            </w:r>
          </w:p>
        </w:tc>
        <w:tc>
          <w:tcPr>
            <w:tcW w:w="248" w:type="dxa"/>
            <w:gridSpan w:val="2"/>
          </w:tcPr>
          <w:p w14:paraId="4591F4CC" w14:textId="77777777" w:rsidR="002A3406" w:rsidRPr="00853A5E" w:rsidRDefault="002A3406" w:rsidP="00C72C25">
            <w:pPr>
              <w:pStyle w:val="LHCBody"/>
            </w:pPr>
          </w:p>
        </w:tc>
        <w:tc>
          <w:tcPr>
            <w:tcW w:w="8396" w:type="dxa"/>
            <w:gridSpan w:val="3"/>
          </w:tcPr>
          <w:p w14:paraId="6DE41C99" w14:textId="79BDFA84" w:rsidR="002A3406" w:rsidRPr="00B079F5" w:rsidRDefault="002A3406" w:rsidP="00C72C25">
            <w:pPr>
              <w:pStyle w:val="LHCBody"/>
            </w:pPr>
            <w:r w:rsidRPr="00B079F5">
              <w:rPr>
                <w:rStyle w:val="Strong"/>
              </w:rPr>
              <w:t>Welcome students and introduce yourself.</w:t>
            </w:r>
          </w:p>
          <w:p w14:paraId="23B237C0" w14:textId="7F66EAC8" w:rsidR="002A3406" w:rsidRPr="00853A5E" w:rsidRDefault="002A3406" w:rsidP="00C72C25">
            <w:pPr>
              <w:pStyle w:val="LHCBody"/>
            </w:pPr>
            <w:r w:rsidRPr="00853A5E">
              <w:t>This introduction should take only 30 to 60 seconds.</w:t>
            </w:r>
          </w:p>
          <w:p w14:paraId="5F90F82F" w14:textId="77777777" w:rsidR="002A3406" w:rsidRPr="00853A5E" w:rsidRDefault="002A3406" w:rsidP="00C72C25">
            <w:pPr>
              <w:pStyle w:val="LHCBody"/>
            </w:pPr>
          </w:p>
        </w:tc>
      </w:tr>
      <w:tr w:rsidR="002A3406" w:rsidRPr="00853A5E" w14:paraId="44980BD6" w14:textId="77777777" w:rsidTr="00DE08FF">
        <w:trPr>
          <w:gridAfter w:val="1"/>
          <w:wAfter w:w="330" w:type="dxa"/>
        </w:trPr>
        <w:tc>
          <w:tcPr>
            <w:tcW w:w="764" w:type="dxa"/>
          </w:tcPr>
          <w:p w14:paraId="7F2EF787" w14:textId="78386C55" w:rsidR="002A3406" w:rsidRPr="00853A5E" w:rsidRDefault="002A3406" w:rsidP="00C72C25">
            <w:pPr>
              <w:pStyle w:val="LHCBody"/>
            </w:pPr>
            <w:r>
              <w:t>5.</w:t>
            </w:r>
          </w:p>
        </w:tc>
        <w:tc>
          <w:tcPr>
            <w:tcW w:w="248" w:type="dxa"/>
            <w:gridSpan w:val="2"/>
          </w:tcPr>
          <w:p w14:paraId="47DAED07" w14:textId="77777777" w:rsidR="002A3406" w:rsidRPr="00853A5E" w:rsidRDefault="002A3406" w:rsidP="00C72C25">
            <w:pPr>
              <w:pStyle w:val="LHCBody"/>
            </w:pPr>
          </w:p>
        </w:tc>
        <w:tc>
          <w:tcPr>
            <w:tcW w:w="8396" w:type="dxa"/>
            <w:gridSpan w:val="3"/>
          </w:tcPr>
          <w:p w14:paraId="2217B9E4" w14:textId="2F13BCFA" w:rsidR="002A3406" w:rsidRPr="00B079F5" w:rsidRDefault="002A3406" w:rsidP="00C72C25">
            <w:pPr>
              <w:pStyle w:val="LHCBody"/>
            </w:pPr>
            <w:r w:rsidRPr="00B079F5">
              <w:rPr>
                <w:rStyle w:val="Strong"/>
              </w:rPr>
              <w:t>Introduce the topic of the presentation.</w:t>
            </w:r>
          </w:p>
          <w:p w14:paraId="034336C0" w14:textId="77777777" w:rsidR="002A3406" w:rsidRPr="00853A5E" w:rsidRDefault="002A3406" w:rsidP="00C72C25">
            <w:pPr>
              <w:pStyle w:val="LHCBody"/>
            </w:pPr>
            <w:r w:rsidRPr="00853A5E">
              <w:t>A brief introduction appears in the script under slide 2. Keep it short. Introductions should get the participants’ attention, not bore them.</w:t>
            </w:r>
          </w:p>
        </w:tc>
      </w:tr>
    </w:tbl>
    <w:p w14:paraId="180AF168" w14:textId="77777777" w:rsidR="00E61C48" w:rsidRPr="00853A5E" w:rsidRDefault="00E61C48" w:rsidP="00C72C25">
      <w:pPr>
        <w:pStyle w:val="LHCBody"/>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34"/>
        <w:gridCol w:w="8534"/>
      </w:tblGrid>
      <w:tr w:rsidR="002A3406" w:rsidRPr="00853A5E" w14:paraId="1534DB56" w14:textId="77777777" w:rsidTr="002A3406">
        <w:tc>
          <w:tcPr>
            <w:tcW w:w="600" w:type="dxa"/>
          </w:tcPr>
          <w:p w14:paraId="76DBD308" w14:textId="651BD0D3" w:rsidR="002A3406" w:rsidRPr="00853A5E" w:rsidRDefault="002A3406" w:rsidP="00C72C25">
            <w:pPr>
              <w:pStyle w:val="LHCBody"/>
            </w:pPr>
            <w:r>
              <w:t>6.</w:t>
            </w:r>
          </w:p>
        </w:tc>
        <w:tc>
          <w:tcPr>
            <w:tcW w:w="334" w:type="dxa"/>
          </w:tcPr>
          <w:p w14:paraId="6A3BD935" w14:textId="77777777" w:rsidR="002A3406" w:rsidRPr="00853A5E" w:rsidRDefault="002A3406" w:rsidP="00C72C25">
            <w:pPr>
              <w:pStyle w:val="LHCBody"/>
            </w:pPr>
          </w:p>
        </w:tc>
        <w:tc>
          <w:tcPr>
            <w:tcW w:w="8534" w:type="dxa"/>
          </w:tcPr>
          <w:p w14:paraId="0A73620B" w14:textId="77777777" w:rsidR="002A3406" w:rsidRPr="00B079F5" w:rsidRDefault="002A3406" w:rsidP="00C72C25">
            <w:pPr>
              <w:pStyle w:val="LHCBody"/>
              <w:rPr>
                <w:rStyle w:val="Strong"/>
              </w:rPr>
            </w:pPr>
            <w:r w:rsidRPr="00B079F5">
              <w:rPr>
                <w:rStyle w:val="Strong"/>
              </w:rPr>
              <w:t>Distribute the participant worksheet for note taking.</w:t>
            </w:r>
          </w:p>
          <w:p w14:paraId="0785059C" w14:textId="77777777" w:rsidR="002A3406" w:rsidRPr="00853A5E" w:rsidRDefault="002A3406" w:rsidP="00C72C25">
            <w:pPr>
              <w:pStyle w:val="LHCBody"/>
            </w:pPr>
          </w:p>
        </w:tc>
      </w:tr>
      <w:tr w:rsidR="002A3406" w:rsidRPr="00853A5E" w14:paraId="29F83699" w14:textId="77777777" w:rsidTr="002A3406">
        <w:trPr>
          <w:trHeight w:val="359"/>
        </w:trPr>
        <w:tc>
          <w:tcPr>
            <w:tcW w:w="600" w:type="dxa"/>
          </w:tcPr>
          <w:p w14:paraId="27CF256C" w14:textId="33CA89EA" w:rsidR="002A3406" w:rsidRPr="00853A5E" w:rsidRDefault="002A3406" w:rsidP="00C72C25">
            <w:pPr>
              <w:pStyle w:val="LHCBody"/>
            </w:pPr>
            <w:r>
              <w:t>7.</w:t>
            </w:r>
          </w:p>
        </w:tc>
        <w:tc>
          <w:tcPr>
            <w:tcW w:w="334" w:type="dxa"/>
          </w:tcPr>
          <w:p w14:paraId="50DB5608" w14:textId="77777777" w:rsidR="002A3406" w:rsidRPr="00853A5E" w:rsidRDefault="002A3406" w:rsidP="00C72C25">
            <w:pPr>
              <w:pStyle w:val="LHCBody"/>
            </w:pPr>
          </w:p>
        </w:tc>
        <w:tc>
          <w:tcPr>
            <w:tcW w:w="8534" w:type="dxa"/>
          </w:tcPr>
          <w:p w14:paraId="311BC471" w14:textId="49AFCFEB" w:rsidR="002A3406" w:rsidRPr="00B079F5" w:rsidRDefault="002A3406" w:rsidP="00C72C25">
            <w:pPr>
              <w:pStyle w:val="LHCBody"/>
            </w:pPr>
            <w:r w:rsidRPr="00B079F5">
              <w:rPr>
                <w:rStyle w:val="Strong"/>
              </w:rPr>
              <w:t>Give the PowerPoint presentation.</w:t>
            </w:r>
          </w:p>
          <w:p w14:paraId="114BF4BA" w14:textId="77777777" w:rsidR="002A3406" w:rsidRPr="00737DE1" w:rsidRDefault="002A3406" w:rsidP="00C72C25">
            <w:pPr>
              <w:pStyle w:val="LHCBody"/>
            </w:pPr>
          </w:p>
        </w:tc>
      </w:tr>
      <w:tr w:rsidR="002A3406" w:rsidRPr="00853A5E" w14:paraId="49E27063" w14:textId="77777777" w:rsidTr="002A3406">
        <w:tc>
          <w:tcPr>
            <w:tcW w:w="600" w:type="dxa"/>
          </w:tcPr>
          <w:p w14:paraId="325359CF" w14:textId="7F9BB396" w:rsidR="002A3406" w:rsidRPr="00853A5E" w:rsidRDefault="002A3406" w:rsidP="00C72C25">
            <w:pPr>
              <w:pStyle w:val="LHCBody"/>
            </w:pPr>
            <w:r>
              <w:t>8.</w:t>
            </w:r>
          </w:p>
        </w:tc>
        <w:tc>
          <w:tcPr>
            <w:tcW w:w="334" w:type="dxa"/>
          </w:tcPr>
          <w:p w14:paraId="42A925F4" w14:textId="77777777" w:rsidR="002A3406" w:rsidRPr="00853A5E" w:rsidRDefault="002A3406" w:rsidP="00C72C25">
            <w:pPr>
              <w:pStyle w:val="LHCBody"/>
            </w:pPr>
          </w:p>
        </w:tc>
        <w:tc>
          <w:tcPr>
            <w:tcW w:w="8534" w:type="dxa"/>
          </w:tcPr>
          <w:p w14:paraId="445629C0" w14:textId="23457EEA" w:rsidR="002A3406" w:rsidRPr="00B079F5" w:rsidRDefault="002A3406" w:rsidP="00C72C25">
            <w:pPr>
              <w:pStyle w:val="LHCBody"/>
            </w:pPr>
            <w:r w:rsidRPr="00B079F5">
              <w:rPr>
                <w:rStyle w:val="Strong"/>
              </w:rPr>
              <w:t>Introduce and distribute the quiz.</w:t>
            </w:r>
          </w:p>
          <w:p w14:paraId="388C875D" w14:textId="77777777" w:rsidR="002A3406" w:rsidRPr="00853A5E" w:rsidRDefault="002A3406" w:rsidP="00C72C25">
            <w:pPr>
              <w:pStyle w:val="LHCBody"/>
            </w:pPr>
            <w:r w:rsidRPr="00853A5E">
              <w:t>Detailed instructions are given in the script. Have the participants work in small groups of two to four, discussing and completing the quiz together. (If the nature of your group warrants it, lead the discussion of the quiz questions from the front, soliciting responses from the participants.) Give the participants about 20 minutes to complete the quiz. Monitor the participants’ progress, adjusting the time as needed to allow them time to complete the worksheet. Then call them back together as a group and discuss the answers using the answer key.</w:t>
            </w:r>
          </w:p>
          <w:p w14:paraId="0231C1BF" w14:textId="77777777" w:rsidR="002A3406" w:rsidRPr="00853A5E" w:rsidRDefault="002A3406" w:rsidP="00C72C25">
            <w:pPr>
              <w:pStyle w:val="LHCBody"/>
            </w:pPr>
          </w:p>
        </w:tc>
      </w:tr>
      <w:tr w:rsidR="002A3406" w:rsidRPr="00853A5E" w14:paraId="5F174E6A" w14:textId="77777777" w:rsidTr="002A3406">
        <w:tc>
          <w:tcPr>
            <w:tcW w:w="600" w:type="dxa"/>
          </w:tcPr>
          <w:p w14:paraId="0EFE620F" w14:textId="6EA9C318" w:rsidR="002A3406" w:rsidRPr="00853A5E" w:rsidRDefault="002A3406" w:rsidP="00C72C25">
            <w:pPr>
              <w:pStyle w:val="LHCBody"/>
            </w:pPr>
            <w:r>
              <w:t>9.</w:t>
            </w:r>
          </w:p>
        </w:tc>
        <w:tc>
          <w:tcPr>
            <w:tcW w:w="334" w:type="dxa"/>
          </w:tcPr>
          <w:p w14:paraId="500486A1" w14:textId="77777777" w:rsidR="002A3406" w:rsidRPr="00853A5E" w:rsidRDefault="002A3406" w:rsidP="00C72C25">
            <w:pPr>
              <w:pStyle w:val="LHCBody"/>
            </w:pPr>
          </w:p>
        </w:tc>
        <w:tc>
          <w:tcPr>
            <w:tcW w:w="8534" w:type="dxa"/>
          </w:tcPr>
          <w:p w14:paraId="22A9D333" w14:textId="5D87A76E" w:rsidR="002A3406" w:rsidRPr="00B079F5" w:rsidRDefault="002A3406" w:rsidP="00C72C25">
            <w:pPr>
              <w:pStyle w:val="LHCBody"/>
            </w:pPr>
            <w:r w:rsidRPr="00B079F5">
              <w:rPr>
                <w:rStyle w:val="Strong"/>
              </w:rPr>
              <w:t>Closing remarks and reminder.</w:t>
            </w:r>
          </w:p>
          <w:p w14:paraId="68180C30" w14:textId="77777777" w:rsidR="002A3406" w:rsidRPr="00853A5E" w:rsidRDefault="002A3406" w:rsidP="00C72C25">
            <w:pPr>
              <w:pStyle w:val="LHCBody"/>
            </w:pPr>
            <w:r w:rsidRPr="00853A5E">
              <w:t>Introduce the next session’s topic, and remind them of the date, and time of the session.</w:t>
            </w:r>
          </w:p>
          <w:p w14:paraId="7D988445" w14:textId="77777777" w:rsidR="002A3406" w:rsidRPr="00853A5E" w:rsidRDefault="002A3406" w:rsidP="00C72C25">
            <w:pPr>
              <w:pStyle w:val="LHCBody"/>
            </w:pPr>
          </w:p>
        </w:tc>
      </w:tr>
      <w:tr w:rsidR="002A3406" w:rsidRPr="00853A5E" w14:paraId="72E83B60" w14:textId="77777777" w:rsidTr="002A3406">
        <w:tc>
          <w:tcPr>
            <w:tcW w:w="600" w:type="dxa"/>
          </w:tcPr>
          <w:p w14:paraId="1C282262" w14:textId="73F20855" w:rsidR="002A3406" w:rsidRPr="00853A5E" w:rsidRDefault="002A3406" w:rsidP="00C72C25">
            <w:pPr>
              <w:pStyle w:val="LHCBody"/>
            </w:pPr>
            <w:r>
              <w:t>10.</w:t>
            </w:r>
          </w:p>
        </w:tc>
        <w:tc>
          <w:tcPr>
            <w:tcW w:w="334" w:type="dxa"/>
          </w:tcPr>
          <w:p w14:paraId="4ABBD654" w14:textId="77777777" w:rsidR="002A3406" w:rsidRPr="00853A5E" w:rsidRDefault="002A3406" w:rsidP="00C72C25">
            <w:pPr>
              <w:pStyle w:val="LHCBody"/>
            </w:pPr>
          </w:p>
        </w:tc>
        <w:tc>
          <w:tcPr>
            <w:tcW w:w="8534" w:type="dxa"/>
          </w:tcPr>
          <w:p w14:paraId="3E712ABB" w14:textId="77777777" w:rsidR="002A3406" w:rsidRPr="00B079F5" w:rsidRDefault="002A3406" w:rsidP="00C72C25">
            <w:pPr>
              <w:pStyle w:val="LHCBody"/>
              <w:rPr>
                <w:rStyle w:val="Strong"/>
              </w:rPr>
            </w:pPr>
            <w:r w:rsidRPr="00B079F5">
              <w:rPr>
                <w:rStyle w:val="Strong"/>
              </w:rPr>
              <w:t>Thank the participants for coming and visit with them as they are leaving.</w:t>
            </w:r>
          </w:p>
          <w:p w14:paraId="16812153" w14:textId="77777777" w:rsidR="002A3406" w:rsidRPr="00853A5E" w:rsidRDefault="002A3406" w:rsidP="00C72C25">
            <w:pPr>
              <w:pStyle w:val="LHCBody"/>
            </w:pPr>
          </w:p>
        </w:tc>
      </w:tr>
    </w:tbl>
    <w:p w14:paraId="7EB184F8" w14:textId="77777777" w:rsidR="00B079F5" w:rsidRDefault="00B079F5" w:rsidP="001C53F0">
      <w:pPr>
        <w:pStyle w:val="LHCCoverTitle"/>
      </w:pPr>
    </w:p>
    <w:p w14:paraId="526FB8B8" w14:textId="3FC84B04" w:rsidR="005B252B" w:rsidRPr="00E63AA6" w:rsidRDefault="00DE08FF" w:rsidP="00B079F5">
      <w:pPr>
        <w:pStyle w:val="LHCTitleBody"/>
      </w:pPr>
      <w:r>
        <w:br w:type="page"/>
      </w:r>
      <w:r w:rsidR="005B252B" w:rsidRPr="00E63AA6">
        <w:lastRenderedPageBreak/>
        <w:t>WELCOME</w:t>
      </w:r>
    </w:p>
    <w:p w14:paraId="230E4CA1" w14:textId="77777777" w:rsidR="005B252B" w:rsidRPr="009906A7" w:rsidRDefault="005B252B" w:rsidP="001C53F0">
      <w:pPr>
        <w:rPr>
          <w:rFonts w:ascii="Noto Sans" w:hAnsi="Noto Sans"/>
          <w:caps/>
          <w:sz w:val="44"/>
          <w:szCs w:val="44"/>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360"/>
        <w:gridCol w:w="6120"/>
      </w:tblGrid>
      <w:tr w:rsidR="005B252B" w:rsidRPr="00E63AA6" w14:paraId="58F38096" w14:textId="77777777" w:rsidTr="005B252B">
        <w:trPr>
          <w:trHeight w:val="458"/>
        </w:trPr>
        <w:tc>
          <w:tcPr>
            <w:tcW w:w="2988" w:type="dxa"/>
          </w:tcPr>
          <w:p w14:paraId="769E7189" w14:textId="77777777" w:rsidR="005B252B" w:rsidRPr="009906A7" w:rsidRDefault="005B252B" w:rsidP="001C53F0">
            <w:pPr>
              <w:jc w:val="right"/>
              <w:rPr>
                <w:rFonts w:ascii="Noto Sans" w:hAnsi="Noto Sans"/>
                <w:caps/>
                <w:noProof/>
                <w:sz w:val="44"/>
                <w:szCs w:val="44"/>
              </w:rPr>
            </w:pPr>
          </w:p>
        </w:tc>
        <w:tc>
          <w:tcPr>
            <w:tcW w:w="6480" w:type="dxa"/>
            <w:gridSpan w:val="2"/>
            <w:vAlign w:val="bottom"/>
          </w:tcPr>
          <w:p w14:paraId="377685B0" w14:textId="77777777" w:rsidR="005B252B" w:rsidRPr="00E63AA6" w:rsidRDefault="005B252B" w:rsidP="001C53F0">
            <w:pPr>
              <w:pStyle w:val="LHCSideNumber"/>
              <w:rPr>
                <w:b/>
              </w:rPr>
            </w:pPr>
            <w:r w:rsidRPr="00E63AA6">
              <w:t>Slide 1</w:t>
            </w:r>
          </w:p>
        </w:tc>
      </w:tr>
      <w:tr w:rsidR="005B252B" w:rsidRPr="00E63AA6" w14:paraId="06BA30AD" w14:textId="77777777" w:rsidTr="005B252B">
        <w:tc>
          <w:tcPr>
            <w:tcW w:w="2988" w:type="dxa"/>
          </w:tcPr>
          <w:p w14:paraId="1098D78E" w14:textId="77777777" w:rsidR="005B252B" w:rsidRPr="009906A7" w:rsidRDefault="005B252B" w:rsidP="001C53F0">
            <w:pPr>
              <w:jc w:val="right"/>
              <w:rPr>
                <w:rFonts w:ascii="Noto Sans" w:hAnsi="Noto Sans"/>
                <w:caps/>
                <w:sz w:val="44"/>
                <w:szCs w:val="44"/>
              </w:rPr>
            </w:pPr>
            <w:r w:rsidRPr="009906A7">
              <w:rPr>
                <w:rFonts w:ascii="Noto Sans" w:hAnsi="Noto Sans"/>
                <w:caps/>
                <w:noProof/>
                <w:sz w:val="44"/>
                <w:szCs w:val="44"/>
              </w:rPr>
              <w:drawing>
                <wp:inline distT="0" distB="0" distL="0" distR="0" wp14:anchorId="121F6172" wp14:editId="64169CC4">
                  <wp:extent cx="1701363" cy="1273128"/>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10" cstate="print">
                            <a:extLst>
                              <a:ext uri="{28A0092B-C50C-407E-A947-70E740481C1C}">
                                <a14:useLocalDpi xmlns:a14="http://schemas.microsoft.com/office/drawing/2010/main"/>
                              </a:ext>
                            </a:extLst>
                          </a:blip>
                          <a:stretch>
                            <a:fillRect/>
                          </a:stretch>
                        </pic:blipFill>
                        <pic:spPr>
                          <a:xfrm>
                            <a:off x="0" y="0"/>
                            <a:ext cx="1701363" cy="1273128"/>
                          </a:xfrm>
                          <a:prstGeom prst="rect">
                            <a:avLst/>
                          </a:prstGeom>
                        </pic:spPr>
                      </pic:pic>
                    </a:graphicData>
                  </a:graphic>
                </wp:inline>
              </w:drawing>
            </w:r>
          </w:p>
        </w:tc>
        <w:tc>
          <w:tcPr>
            <w:tcW w:w="360" w:type="dxa"/>
          </w:tcPr>
          <w:p w14:paraId="52922CFD" w14:textId="77777777" w:rsidR="005B252B" w:rsidRPr="00E63AA6" w:rsidRDefault="005B252B" w:rsidP="001C53F0">
            <w:pPr>
              <w:rPr>
                <w:rFonts w:ascii="Exo" w:hAnsi="Exo"/>
                <w:caps/>
                <w:sz w:val="44"/>
                <w:szCs w:val="44"/>
              </w:rPr>
            </w:pPr>
          </w:p>
        </w:tc>
        <w:tc>
          <w:tcPr>
            <w:tcW w:w="6120" w:type="dxa"/>
          </w:tcPr>
          <w:p w14:paraId="74AC07F5" w14:textId="55681713" w:rsidR="00070911" w:rsidRPr="009852CE" w:rsidRDefault="007877C4" w:rsidP="007877C4">
            <w:pPr>
              <w:pStyle w:val="BodyCopy"/>
            </w:pPr>
            <w:r>
              <w:t>A health fair is a positive way to build relationships and generate goodwill within your community.</w:t>
            </w:r>
          </w:p>
        </w:tc>
      </w:tr>
      <w:tr w:rsidR="00130FF1" w:rsidRPr="00E63AA6" w14:paraId="1F22A348" w14:textId="77777777" w:rsidTr="00002BD8">
        <w:tc>
          <w:tcPr>
            <w:tcW w:w="2988" w:type="dxa"/>
          </w:tcPr>
          <w:p w14:paraId="6CB0DB84" w14:textId="77777777" w:rsidR="00130FF1" w:rsidRPr="009906A7" w:rsidRDefault="00130FF1" w:rsidP="001C53F0">
            <w:pPr>
              <w:jc w:val="right"/>
              <w:rPr>
                <w:rFonts w:ascii="Noto Sans" w:hAnsi="Noto Sans"/>
                <w:caps/>
                <w:noProof/>
                <w:sz w:val="44"/>
                <w:szCs w:val="44"/>
              </w:rPr>
            </w:pPr>
          </w:p>
        </w:tc>
        <w:tc>
          <w:tcPr>
            <w:tcW w:w="6480" w:type="dxa"/>
            <w:gridSpan w:val="2"/>
            <w:vAlign w:val="bottom"/>
          </w:tcPr>
          <w:p w14:paraId="57E2494B" w14:textId="0C5B2B77" w:rsidR="00130FF1" w:rsidRPr="00B079F5" w:rsidRDefault="007877C4" w:rsidP="00EF5028">
            <w:pPr>
              <w:pStyle w:val="Heading2"/>
            </w:pPr>
            <w:r>
              <w:t>Health fair &amp; medical clinic</w:t>
            </w:r>
          </w:p>
        </w:tc>
      </w:tr>
      <w:tr w:rsidR="005B252B" w:rsidRPr="00E63AA6" w14:paraId="73BE0913" w14:textId="77777777" w:rsidTr="005B252B">
        <w:tc>
          <w:tcPr>
            <w:tcW w:w="2988" w:type="dxa"/>
          </w:tcPr>
          <w:p w14:paraId="2FEA1B44" w14:textId="77777777" w:rsidR="005B252B" w:rsidRPr="009906A7" w:rsidRDefault="005B252B" w:rsidP="001C53F0">
            <w:pPr>
              <w:jc w:val="right"/>
              <w:rPr>
                <w:rFonts w:ascii="Noto Sans" w:hAnsi="Noto Sans"/>
                <w:caps/>
                <w:sz w:val="44"/>
                <w:szCs w:val="44"/>
              </w:rPr>
            </w:pPr>
          </w:p>
        </w:tc>
        <w:tc>
          <w:tcPr>
            <w:tcW w:w="6480" w:type="dxa"/>
            <w:gridSpan w:val="2"/>
            <w:vAlign w:val="bottom"/>
          </w:tcPr>
          <w:p w14:paraId="4324BEF1" w14:textId="77777777" w:rsidR="005B252B" w:rsidRPr="00E63AA6" w:rsidRDefault="005B252B" w:rsidP="001C53F0">
            <w:pPr>
              <w:pStyle w:val="LHCSideNumber"/>
              <w:rPr>
                <w:b/>
              </w:rPr>
            </w:pPr>
            <w:r w:rsidRPr="00E63AA6">
              <w:t>Slide 2</w:t>
            </w:r>
          </w:p>
        </w:tc>
      </w:tr>
      <w:tr w:rsidR="005B252B" w:rsidRPr="00E63AA6" w14:paraId="34737AAF" w14:textId="77777777" w:rsidTr="005B252B">
        <w:tc>
          <w:tcPr>
            <w:tcW w:w="2988" w:type="dxa"/>
          </w:tcPr>
          <w:p w14:paraId="5C6F22D3" w14:textId="77777777" w:rsidR="005B252B" w:rsidRPr="009906A7" w:rsidRDefault="005B252B" w:rsidP="001C53F0">
            <w:pPr>
              <w:jc w:val="right"/>
              <w:rPr>
                <w:rFonts w:ascii="Noto Sans" w:hAnsi="Noto Sans"/>
                <w:caps/>
                <w:sz w:val="44"/>
                <w:szCs w:val="44"/>
              </w:rPr>
            </w:pPr>
            <w:r w:rsidRPr="009906A7">
              <w:rPr>
                <w:rFonts w:ascii="Noto Sans" w:hAnsi="Noto Sans"/>
                <w:caps/>
                <w:noProof/>
                <w:sz w:val="44"/>
                <w:szCs w:val="44"/>
              </w:rPr>
              <w:drawing>
                <wp:inline distT="0" distB="0" distL="0" distR="0" wp14:anchorId="28D360C1" wp14:editId="6AEF8FD6">
                  <wp:extent cx="1710751" cy="1280153"/>
                  <wp:effectExtent l="0" t="0" r="381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1" cstate="print">
                            <a:extLst>
                              <a:ext uri="{28A0092B-C50C-407E-A947-70E740481C1C}">
                                <a14:useLocalDpi xmlns:a14="http://schemas.microsoft.com/office/drawing/2010/main"/>
                              </a:ext>
                            </a:extLst>
                          </a:blip>
                          <a:stretch>
                            <a:fillRect/>
                          </a:stretch>
                        </pic:blipFill>
                        <pic:spPr>
                          <a:xfrm>
                            <a:off x="0" y="0"/>
                            <a:ext cx="1710751" cy="1280153"/>
                          </a:xfrm>
                          <a:prstGeom prst="rect">
                            <a:avLst/>
                          </a:prstGeom>
                        </pic:spPr>
                      </pic:pic>
                    </a:graphicData>
                  </a:graphic>
                </wp:inline>
              </w:drawing>
            </w:r>
          </w:p>
        </w:tc>
        <w:tc>
          <w:tcPr>
            <w:tcW w:w="360" w:type="dxa"/>
          </w:tcPr>
          <w:p w14:paraId="2E97DB7C" w14:textId="77777777" w:rsidR="005B252B" w:rsidRPr="00E63AA6" w:rsidRDefault="005B252B" w:rsidP="001C53F0">
            <w:pPr>
              <w:rPr>
                <w:rFonts w:ascii="Exo" w:hAnsi="Exo"/>
                <w:caps/>
                <w:sz w:val="44"/>
                <w:szCs w:val="44"/>
              </w:rPr>
            </w:pPr>
          </w:p>
        </w:tc>
        <w:tc>
          <w:tcPr>
            <w:tcW w:w="6120" w:type="dxa"/>
          </w:tcPr>
          <w:p w14:paraId="49E6671B" w14:textId="77777777" w:rsidR="007877C4" w:rsidRDefault="007877C4" w:rsidP="007877C4">
            <w:pPr>
              <w:pStyle w:val="BodyCopy"/>
            </w:pPr>
            <w:r>
              <w:t>Objectives</w:t>
            </w:r>
          </w:p>
          <w:p w14:paraId="270E4243" w14:textId="77777777" w:rsidR="007877C4" w:rsidRDefault="007877C4" w:rsidP="007877C4">
            <w:pPr>
              <w:pStyle w:val="BodyCopy"/>
            </w:pPr>
            <w:r>
              <w:t>A health fair can accomplish several key things:</w:t>
            </w:r>
          </w:p>
          <w:p w14:paraId="6910DACE" w14:textId="6973BA73" w:rsidR="007877C4" w:rsidRDefault="007877C4" w:rsidP="007877C4">
            <w:pPr>
              <w:pStyle w:val="BulletedCopy"/>
              <w:numPr>
                <w:ilvl w:val="0"/>
                <w:numId w:val="15"/>
              </w:numPr>
            </w:pPr>
            <w:r>
              <w:t>Build awareness in the local community regarding healthful living and disease prevention.</w:t>
            </w:r>
          </w:p>
          <w:p w14:paraId="46A70234" w14:textId="193E020F" w:rsidR="007877C4" w:rsidRDefault="007877C4" w:rsidP="007877C4">
            <w:pPr>
              <w:pStyle w:val="BulletedCopy"/>
              <w:numPr>
                <w:ilvl w:val="0"/>
                <w:numId w:val="15"/>
              </w:numPr>
            </w:pPr>
            <w:r>
              <w:t>Increase public awareness concerning childhood nutrition and at-risk diseases among certain population groups.</w:t>
            </w:r>
          </w:p>
          <w:p w14:paraId="44C6EA74" w14:textId="415D131F" w:rsidR="007877C4" w:rsidRDefault="007877C4" w:rsidP="007877C4">
            <w:pPr>
              <w:pStyle w:val="BulletedCopy"/>
              <w:numPr>
                <w:ilvl w:val="0"/>
                <w:numId w:val="15"/>
              </w:numPr>
            </w:pPr>
            <w:r>
              <w:t>Encourage participants to adapt healthful lifestyle practices.</w:t>
            </w:r>
          </w:p>
          <w:p w14:paraId="12CBEDEE" w14:textId="702133A3" w:rsidR="00130FF1" w:rsidRPr="009852CE" w:rsidRDefault="007877C4" w:rsidP="007877C4">
            <w:pPr>
              <w:pStyle w:val="BulletedCopy"/>
              <w:numPr>
                <w:ilvl w:val="0"/>
                <w:numId w:val="15"/>
              </w:numPr>
            </w:pPr>
            <w:r>
              <w:t>Teach the community how to shop for healthful, affordable food.</w:t>
            </w:r>
          </w:p>
        </w:tc>
      </w:tr>
    </w:tbl>
    <w:p w14:paraId="2EE4ED46" w14:textId="77777777" w:rsidR="007877C4" w:rsidRDefault="007877C4">
      <w:r>
        <w:br w:type="page"/>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360"/>
        <w:gridCol w:w="6120"/>
      </w:tblGrid>
      <w:tr w:rsidR="007D3300" w:rsidRPr="00E63AA6" w14:paraId="2FC5FBDD" w14:textId="77777777" w:rsidTr="00F61430">
        <w:tc>
          <w:tcPr>
            <w:tcW w:w="2988" w:type="dxa"/>
          </w:tcPr>
          <w:p w14:paraId="11682578" w14:textId="74F67B4B" w:rsidR="007D3300" w:rsidRPr="00E63AA6" w:rsidRDefault="00DE08FF" w:rsidP="00F61430">
            <w:pPr>
              <w:jc w:val="right"/>
              <w:rPr>
                <w:rFonts w:ascii="Exo" w:hAnsi="Exo"/>
                <w:caps/>
                <w:noProof/>
                <w:sz w:val="44"/>
                <w:szCs w:val="44"/>
              </w:rPr>
            </w:pPr>
            <w:r>
              <w:br w:type="page"/>
            </w:r>
          </w:p>
        </w:tc>
        <w:tc>
          <w:tcPr>
            <w:tcW w:w="6480" w:type="dxa"/>
            <w:gridSpan w:val="2"/>
            <w:vAlign w:val="bottom"/>
          </w:tcPr>
          <w:p w14:paraId="63723772" w14:textId="0D55283E" w:rsidR="007D3300" w:rsidRPr="003962BA" w:rsidRDefault="007877C4" w:rsidP="00EF5028">
            <w:pPr>
              <w:pStyle w:val="LHCHeader2"/>
            </w:pPr>
            <w:r>
              <w:t>Preparation &amp; Planning</w:t>
            </w:r>
          </w:p>
        </w:tc>
      </w:tr>
      <w:tr w:rsidR="005B252B" w:rsidRPr="00E63AA6" w14:paraId="307D0D47" w14:textId="77777777" w:rsidTr="005B252B">
        <w:tc>
          <w:tcPr>
            <w:tcW w:w="2988" w:type="dxa"/>
          </w:tcPr>
          <w:p w14:paraId="08DD0917" w14:textId="136C9DC8" w:rsidR="005B252B" w:rsidRPr="009906A7" w:rsidRDefault="003962BA" w:rsidP="001C53F0">
            <w:pPr>
              <w:jc w:val="right"/>
              <w:rPr>
                <w:rFonts w:ascii="Noto Sans" w:hAnsi="Noto Sans"/>
                <w:caps/>
                <w:sz w:val="44"/>
                <w:szCs w:val="44"/>
              </w:rPr>
            </w:pPr>
            <w:r w:rsidRPr="009906A7">
              <w:rPr>
                <w:rFonts w:ascii="Noto Sans" w:hAnsi="Noto Sans"/>
              </w:rPr>
              <w:br w:type="page"/>
            </w:r>
          </w:p>
        </w:tc>
        <w:tc>
          <w:tcPr>
            <w:tcW w:w="6480" w:type="dxa"/>
            <w:gridSpan w:val="2"/>
            <w:vAlign w:val="bottom"/>
          </w:tcPr>
          <w:p w14:paraId="22B26297" w14:textId="77777777" w:rsidR="005B252B" w:rsidRPr="00E63AA6" w:rsidRDefault="005B252B" w:rsidP="001C53F0">
            <w:pPr>
              <w:pStyle w:val="LHCSideNumber"/>
              <w:rPr>
                <w:b/>
                <w:sz w:val="44"/>
              </w:rPr>
            </w:pPr>
            <w:r w:rsidRPr="00E63AA6">
              <w:t>Slide 3</w:t>
            </w:r>
          </w:p>
        </w:tc>
      </w:tr>
      <w:tr w:rsidR="005B252B" w:rsidRPr="00E63AA6" w14:paraId="18D2887E" w14:textId="77777777" w:rsidTr="005B252B">
        <w:tc>
          <w:tcPr>
            <w:tcW w:w="2988" w:type="dxa"/>
          </w:tcPr>
          <w:p w14:paraId="48732F24" w14:textId="77777777" w:rsidR="005B252B" w:rsidRPr="009906A7" w:rsidRDefault="005B252B" w:rsidP="001C53F0">
            <w:pPr>
              <w:jc w:val="right"/>
              <w:rPr>
                <w:rFonts w:ascii="Noto Sans" w:hAnsi="Noto Sans"/>
                <w:caps/>
                <w:sz w:val="44"/>
                <w:szCs w:val="44"/>
              </w:rPr>
            </w:pPr>
            <w:r w:rsidRPr="009906A7">
              <w:rPr>
                <w:rFonts w:ascii="Noto Sans" w:hAnsi="Noto Sans"/>
                <w:caps/>
                <w:noProof/>
                <w:sz w:val="44"/>
                <w:szCs w:val="44"/>
              </w:rPr>
              <w:drawing>
                <wp:inline distT="0" distB="0" distL="0" distR="0" wp14:anchorId="6769DF35" wp14:editId="2B1773D3">
                  <wp:extent cx="1713570" cy="1282263"/>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2" cstate="print">
                            <a:extLst>
                              <a:ext uri="{28A0092B-C50C-407E-A947-70E740481C1C}">
                                <a14:useLocalDpi xmlns:a14="http://schemas.microsoft.com/office/drawing/2010/main"/>
                              </a:ext>
                            </a:extLst>
                          </a:blip>
                          <a:stretch>
                            <a:fillRect/>
                          </a:stretch>
                        </pic:blipFill>
                        <pic:spPr>
                          <a:xfrm>
                            <a:off x="0" y="0"/>
                            <a:ext cx="1713570" cy="1282263"/>
                          </a:xfrm>
                          <a:prstGeom prst="rect">
                            <a:avLst/>
                          </a:prstGeom>
                        </pic:spPr>
                      </pic:pic>
                    </a:graphicData>
                  </a:graphic>
                </wp:inline>
              </w:drawing>
            </w:r>
          </w:p>
        </w:tc>
        <w:tc>
          <w:tcPr>
            <w:tcW w:w="360" w:type="dxa"/>
          </w:tcPr>
          <w:p w14:paraId="05E44376" w14:textId="77777777" w:rsidR="005B252B" w:rsidRPr="00E63AA6" w:rsidRDefault="005B252B" w:rsidP="001C53F0">
            <w:pPr>
              <w:rPr>
                <w:rFonts w:ascii="Exo" w:hAnsi="Exo"/>
                <w:caps/>
                <w:sz w:val="44"/>
                <w:szCs w:val="44"/>
              </w:rPr>
            </w:pPr>
          </w:p>
        </w:tc>
        <w:tc>
          <w:tcPr>
            <w:tcW w:w="6120" w:type="dxa"/>
          </w:tcPr>
          <w:p w14:paraId="16BB56FE" w14:textId="77777777" w:rsidR="007877C4" w:rsidRDefault="007877C4" w:rsidP="007877C4">
            <w:pPr>
              <w:pStyle w:val="BodyCopy"/>
            </w:pPr>
            <w:r>
              <w:t>Organizing a large event such as a health fair requires advance planning and strong volunteer participation. Put the initial steps in place one year in advance. The first priority is to identity a chair or co-chairs. The planning committee should have representatives from your local community to ensure collaboration and unity. Some examples include the following:</w:t>
            </w:r>
          </w:p>
          <w:p w14:paraId="2C04FE74" w14:textId="25B3E1E1" w:rsidR="007877C4" w:rsidRDefault="007877C4" w:rsidP="007877C4">
            <w:pPr>
              <w:pStyle w:val="BulletedCopy"/>
              <w:numPr>
                <w:ilvl w:val="0"/>
                <w:numId w:val="16"/>
              </w:numPr>
            </w:pPr>
            <w:r>
              <w:t>Health professionals</w:t>
            </w:r>
          </w:p>
          <w:p w14:paraId="56A27A1C" w14:textId="27B91A4C" w:rsidR="007877C4" w:rsidRDefault="007877C4" w:rsidP="007877C4">
            <w:pPr>
              <w:pStyle w:val="BulletedCopy"/>
              <w:numPr>
                <w:ilvl w:val="0"/>
                <w:numId w:val="16"/>
              </w:numPr>
            </w:pPr>
            <w:r>
              <w:t>Health agencies</w:t>
            </w:r>
          </w:p>
          <w:p w14:paraId="32337970" w14:textId="483A2634" w:rsidR="007877C4" w:rsidRDefault="007877C4" w:rsidP="007877C4">
            <w:pPr>
              <w:pStyle w:val="BulletedCopy"/>
              <w:numPr>
                <w:ilvl w:val="0"/>
                <w:numId w:val="16"/>
              </w:numPr>
            </w:pPr>
            <w:r>
              <w:t>Local media</w:t>
            </w:r>
          </w:p>
          <w:p w14:paraId="20FCAF01" w14:textId="00BA7CDF" w:rsidR="005B252B" w:rsidRPr="00AB4215" w:rsidRDefault="007877C4" w:rsidP="00C72C25">
            <w:pPr>
              <w:pStyle w:val="LHCBody"/>
              <w:numPr>
                <w:ilvl w:val="0"/>
                <w:numId w:val="16"/>
              </w:numPr>
            </w:pPr>
            <w:r>
              <w:t>Schools, churches, civic groups</w:t>
            </w:r>
          </w:p>
        </w:tc>
      </w:tr>
      <w:tr w:rsidR="005B252B" w:rsidRPr="00E63AA6" w14:paraId="4A201A62" w14:textId="77777777" w:rsidTr="005B252B">
        <w:tc>
          <w:tcPr>
            <w:tcW w:w="2988" w:type="dxa"/>
          </w:tcPr>
          <w:p w14:paraId="084E5E57" w14:textId="77777777" w:rsidR="005B252B" w:rsidRPr="009906A7" w:rsidRDefault="005B252B" w:rsidP="001C53F0">
            <w:pPr>
              <w:jc w:val="right"/>
              <w:rPr>
                <w:rFonts w:ascii="Noto Sans" w:hAnsi="Noto Sans"/>
                <w:caps/>
                <w:sz w:val="44"/>
                <w:szCs w:val="44"/>
              </w:rPr>
            </w:pPr>
          </w:p>
        </w:tc>
        <w:tc>
          <w:tcPr>
            <w:tcW w:w="6480" w:type="dxa"/>
            <w:gridSpan w:val="2"/>
            <w:vAlign w:val="bottom"/>
          </w:tcPr>
          <w:p w14:paraId="4185EE9F" w14:textId="77777777" w:rsidR="005B252B" w:rsidRPr="00E63AA6" w:rsidRDefault="005B252B" w:rsidP="001C53F0">
            <w:pPr>
              <w:pStyle w:val="LHCSideNumber"/>
              <w:rPr>
                <w:b/>
              </w:rPr>
            </w:pPr>
            <w:r w:rsidRPr="00E63AA6">
              <w:t>Slide 4</w:t>
            </w:r>
          </w:p>
        </w:tc>
      </w:tr>
      <w:tr w:rsidR="005B252B" w:rsidRPr="00E63AA6" w14:paraId="13DCDB0A" w14:textId="77777777" w:rsidTr="005B252B">
        <w:tc>
          <w:tcPr>
            <w:tcW w:w="2988" w:type="dxa"/>
          </w:tcPr>
          <w:p w14:paraId="4CA10C86" w14:textId="77777777" w:rsidR="005B252B" w:rsidRPr="009906A7" w:rsidRDefault="005B252B" w:rsidP="001C53F0">
            <w:pPr>
              <w:jc w:val="right"/>
              <w:rPr>
                <w:rFonts w:ascii="Noto Sans" w:hAnsi="Noto Sans"/>
                <w:caps/>
                <w:sz w:val="44"/>
                <w:szCs w:val="44"/>
              </w:rPr>
            </w:pPr>
            <w:r w:rsidRPr="009906A7">
              <w:rPr>
                <w:rFonts w:ascii="Noto Sans" w:hAnsi="Noto Sans"/>
                <w:caps/>
                <w:noProof/>
                <w:sz w:val="44"/>
                <w:szCs w:val="44"/>
              </w:rPr>
              <w:drawing>
                <wp:inline distT="0" distB="0" distL="0" distR="0" wp14:anchorId="498546B6" wp14:editId="01BEAC1F">
                  <wp:extent cx="1710002" cy="1279593"/>
                  <wp:effectExtent l="0" t="0" r="508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3" cstate="print">
                            <a:extLst>
                              <a:ext uri="{28A0092B-C50C-407E-A947-70E740481C1C}">
                                <a14:useLocalDpi xmlns:a14="http://schemas.microsoft.com/office/drawing/2010/main"/>
                              </a:ext>
                            </a:extLst>
                          </a:blip>
                          <a:stretch>
                            <a:fillRect/>
                          </a:stretch>
                        </pic:blipFill>
                        <pic:spPr>
                          <a:xfrm>
                            <a:off x="0" y="0"/>
                            <a:ext cx="1710002" cy="1279593"/>
                          </a:xfrm>
                          <a:prstGeom prst="rect">
                            <a:avLst/>
                          </a:prstGeom>
                        </pic:spPr>
                      </pic:pic>
                    </a:graphicData>
                  </a:graphic>
                </wp:inline>
              </w:drawing>
            </w:r>
          </w:p>
        </w:tc>
        <w:tc>
          <w:tcPr>
            <w:tcW w:w="360" w:type="dxa"/>
            <w:vAlign w:val="bottom"/>
          </w:tcPr>
          <w:p w14:paraId="596A523C" w14:textId="77777777" w:rsidR="005B252B" w:rsidRPr="00E63AA6" w:rsidRDefault="005B252B" w:rsidP="001C53F0">
            <w:pPr>
              <w:pStyle w:val="LHCSideNumber"/>
              <w:rPr>
                <w:b/>
                <w:bCs/>
              </w:rPr>
            </w:pPr>
          </w:p>
        </w:tc>
        <w:tc>
          <w:tcPr>
            <w:tcW w:w="6120" w:type="dxa"/>
          </w:tcPr>
          <w:p w14:paraId="5EE1B4AB" w14:textId="1CA2E6BA" w:rsidR="005B252B" w:rsidRPr="00C27416" w:rsidRDefault="007877C4" w:rsidP="007877C4">
            <w:pPr>
              <w:pStyle w:val="BodyCopy"/>
            </w:pPr>
            <w:r>
              <w:rPr>
                <w:b/>
                <w:bCs/>
              </w:rPr>
              <w:t>Health professionals:</w:t>
            </w:r>
            <w:r>
              <w:t xml:space="preserve"> physicians, nurses, nurse practitioners, dentists, chiropractors, optometrists, physician assistants, audiologists, etc.</w:t>
            </w:r>
          </w:p>
        </w:tc>
      </w:tr>
      <w:tr w:rsidR="005B252B" w:rsidRPr="00E63AA6" w14:paraId="29614F52" w14:textId="77777777" w:rsidTr="005B252B">
        <w:tc>
          <w:tcPr>
            <w:tcW w:w="2988" w:type="dxa"/>
          </w:tcPr>
          <w:p w14:paraId="7C32AF24" w14:textId="6BC176A1" w:rsidR="005B252B" w:rsidRPr="00E63AA6" w:rsidRDefault="005B252B" w:rsidP="001C53F0">
            <w:pPr>
              <w:jc w:val="right"/>
              <w:rPr>
                <w:rFonts w:ascii="Exo" w:hAnsi="Exo"/>
                <w:caps/>
                <w:noProof/>
                <w:sz w:val="44"/>
                <w:szCs w:val="44"/>
              </w:rPr>
            </w:pPr>
          </w:p>
        </w:tc>
        <w:tc>
          <w:tcPr>
            <w:tcW w:w="6480" w:type="dxa"/>
            <w:gridSpan w:val="2"/>
            <w:vAlign w:val="bottom"/>
          </w:tcPr>
          <w:p w14:paraId="3F75E865" w14:textId="77777777" w:rsidR="005B252B" w:rsidRPr="00E63AA6" w:rsidRDefault="005B252B" w:rsidP="001C53F0">
            <w:pPr>
              <w:pStyle w:val="LHCSideNumber"/>
              <w:rPr>
                <w:b/>
              </w:rPr>
            </w:pPr>
            <w:r w:rsidRPr="00E63AA6">
              <w:t>Slide 5</w:t>
            </w:r>
          </w:p>
        </w:tc>
      </w:tr>
      <w:tr w:rsidR="005B252B" w:rsidRPr="00E63AA6" w14:paraId="5AC91EDD" w14:textId="77777777" w:rsidTr="005B252B">
        <w:tc>
          <w:tcPr>
            <w:tcW w:w="2988" w:type="dxa"/>
          </w:tcPr>
          <w:p w14:paraId="152CD475"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4623BC81" wp14:editId="78BBE4EA">
                  <wp:extent cx="1708499" cy="1278468"/>
                  <wp:effectExtent l="0" t="0" r="635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4" cstate="print">
                            <a:extLst>
                              <a:ext uri="{28A0092B-C50C-407E-A947-70E740481C1C}">
                                <a14:useLocalDpi xmlns:a14="http://schemas.microsoft.com/office/drawing/2010/main"/>
                              </a:ext>
                            </a:extLst>
                          </a:blip>
                          <a:stretch>
                            <a:fillRect/>
                          </a:stretch>
                        </pic:blipFill>
                        <pic:spPr>
                          <a:xfrm>
                            <a:off x="0" y="0"/>
                            <a:ext cx="1708499" cy="1278468"/>
                          </a:xfrm>
                          <a:prstGeom prst="rect">
                            <a:avLst/>
                          </a:prstGeom>
                        </pic:spPr>
                      </pic:pic>
                    </a:graphicData>
                  </a:graphic>
                </wp:inline>
              </w:drawing>
            </w:r>
          </w:p>
        </w:tc>
        <w:tc>
          <w:tcPr>
            <w:tcW w:w="360" w:type="dxa"/>
            <w:vAlign w:val="bottom"/>
          </w:tcPr>
          <w:p w14:paraId="73DF53E8" w14:textId="77777777" w:rsidR="005B252B" w:rsidRPr="00E63AA6" w:rsidRDefault="005B252B" w:rsidP="001C53F0">
            <w:pPr>
              <w:pStyle w:val="LHCSideNumber"/>
              <w:rPr>
                <w:b/>
              </w:rPr>
            </w:pPr>
          </w:p>
        </w:tc>
        <w:tc>
          <w:tcPr>
            <w:tcW w:w="6120" w:type="dxa"/>
          </w:tcPr>
          <w:p w14:paraId="03A6D322" w14:textId="77777777" w:rsidR="007877C4" w:rsidRDefault="007877C4" w:rsidP="007877C4">
            <w:pPr>
              <w:pStyle w:val="BodyCopy"/>
            </w:pPr>
            <w:r>
              <w:rPr>
                <w:b/>
                <w:bCs/>
              </w:rPr>
              <w:t xml:space="preserve">Health agencies: </w:t>
            </w:r>
            <w:r>
              <w:t>representatives from hospitals, home-health care services, nursing homes, hospice care, medical colleges, medical emergency companies.</w:t>
            </w:r>
          </w:p>
          <w:p w14:paraId="59A2EF74" w14:textId="595DEF01" w:rsidR="005B252B" w:rsidRPr="00C27416" w:rsidRDefault="005B252B" w:rsidP="007877C4">
            <w:pPr>
              <w:pStyle w:val="BodyCopy"/>
            </w:pPr>
          </w:p>
        </w:tc>
      </w:tr>
    </w:tbl>
    <w:p w14:paraId="145FD0C9" w14:textId="77777777" w:rsidR="007877C4" w:rsidRDefault="007877C4">
      <w:r>
        <w:br w:type="page"/>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360"/>
        <w:gridCol w:w="6120"/>
      </w:tblGrid>
      <w:tr w:rsidR="005B252B" w:rsidRPr="00E63AA6" w14:paraId="07E20991" w14:textId="77777777" w:rsidTr="005B252B">
        <w:tc>
          <w:tcPr>
            <w:tcW w:w="2988" w:type="dxa"/>
          </w:tcPr>
          <w:p w14:paraId="70B1E970" w14:textId="3DFFAB6A" w:rsidR="005B252B" w:rsidRPr="00E63AA6" w:rsidRDefault="005B252B" w:rsidP="001C53F0">
            <w:pPr>
              <w:jc w:val="right"/>
              <w:rPr>
                <w:rFonts w:ascii="Exo" w:hAnsi="Exo"/>
                <w:caps/>
                <w:noProof/>
                <w:sz w:val="44"/>
                <w:szCs w:val="44"/>
              </w:rPr>
            </w:pPr>
          </w:p>
        </w:tc>
        <w:tc>
          <w:tcPr>
            <w:tcW w:w="6480" w:type="dxa"/>
            <w:gridSpan w:val="2"/>
            <w:vAlign w:val="bottom"/>
          </w:tcPr>
          <w:p w14:paraId="74554FC4" w14:textId="77777777" w:rsidR="005B252B" w:rsidRPr="00E63AA6" w:rsidRDefault="005B252B" w:rsidP="001C53F0">
            <w:pPr>
              <w:pStyle w:val="LHCSideNumber"/>
              <w:rPr>
                <w:b/>
              </w:rPr>
            </w:pPr>
            <w:r w:rsidRPr="00E63AA6">
              <w:t>Slide 6</w:t>
            </w:r>
          </w:p>
        </w:tc>
      </w:tr>
      <w:tr w:rsidR="005B252B" w:rsidRPr="00E63AA6" w14:paraId="3B763844" w14:textId="77777777" w:rsidTr="005B252B">
        <w:tc>
          <w:tcPr>
            <w:tcW w:w="2988" w:type="dxa"/>
          </w:tcPr>
          <w:p w14:paraId="0595C0CB"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72C0F17E" wp14:editId="390DEAD7">
                  <wp:extent cx="1710002" cy="1279593"/>
                  <wp:effectExtent l="0" t="0" r="508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5" cstate="print">
                            <a:extLst>
                              <a:ext uri="{28A0092B-C50C-407E-A947-70E740481C1C}">
                                <a14:useLocalDpi xmlns:a14="http://schemas.microsoft.com/office/drawing/2010/main"/>
                              </a:ext>
                            </a:extLst>
                          </a:blip>
                          <a:stretch>
                            <a:fillRect/>
                          </a:stretch>
                        </pic:blipFill>
                        <pic:spPr>
                          <a:xfrm>
                            <a:off x="0" y="0"/>
                            <a:ext cx="1710002" cy="1279593"/>
                          </a:xfrm>
                          <a:prstGeom prst="rect">
                            <a:avLst/>
                          </a:prstGeom>
                        </pic:spPr>
                      </pic:pic>
                    </a:graphicData>
                  </a:graphic>
                </wp:inline>
              </w:drawing>
            </w:r>
          </w:p>
        </w:tc>
        <w:tc>
          <w:tcPr>
            <w:tcW w:w="360" w:type="dxa"/>
            <w:vAlign w:val="bottom"/>
          </w:tcPr>
          <w:p w14:paraId="5D11D94D" w14:textId="77777777" w:rsidR="005B252B" w:rsidRPr="00E63AA6" w:rsidRDefault="005B252B" w:rsidP="001C53F0">
            <w:pPr>
              <w:pStyle w:val="LHCSideNumber"/>
              <w:rPr>
                <w:b/>
              </w:rPr>
            </w:pPr>
          </w:p>
        </w:tc>
        <w:tc>
          <w:tcPr>
            <w:tcW w:w="6120" w:type="dxa"/>
          </w:tcPr>
          <w:p w14:paraId="10CA4999" w14:textId="1CE09255" w:rsidR="005B252B" w:rsidRPr="00742928" w:rsidRDefault="007877C4" w:rsidP="007877C4">
            <w:pPr>
              <w:pStyle w:val="BodyCopy"/>
            </w:pPr>
            <w:r>
              <w:rPr>
                <w:b/>
                <w:bCs/>
              </w:rPr>
              <w:t>Local media:</w:t>
            </w:r>
            <w:r>
              <w:t xml:space="preserve"> newspapers, television station, radio, etc.</w:t>
            </w:r>
          </w:p>
        </w:tc>
      </w:tr>
      <w:tr w:rsidR="005B252B" w:rsidRPr="00E63AA6" w14:paraId="0104D32B" w14:textId="77777777" w:rsidTr="005B252B">
        <w:tc>
          <w:tcPr>
            <w:tcW w:w="2988" w:type="dxa"/>
          </w:tcPr>
          <w:p w14:paraId="41595FB2" w14:textId="721A2D0C" w:rsidR="005B252B" w:rsidRPr="00E63AA6" w:rsidRDefault="005B252B" w:rsidP="001C53F0">
            <w:pPr>
              <w:jc w:val="right"/>
              <w:rPr>
                <w:rFonts w:ascii="Exo" w:hAnsi="Exo"/>
                <w:caps/>
                <w:noProof/>
                <w:sz w:val="44"/>
                <w:szCs w:val="44"/>
              </w:rPr>
            </w:pPr>
          </w:p>
        </w:tc>
        <w:tc>
          <w:tcPr>
            <w:tcW w:w="6480" w:type="dxa"/>
            <w:gridSpan w:val="2"/>
            <w:vAlign w:val="bottom"/>
          </w:tcPr>
          <w:p w14:paraId="1CB90516" w14:textId="77777777" w:rsidR="005B252B" w:rsidRPr="00E63AA6" w:rsidRDefault="005B252B" w:rsidP="001C53F0">
            <w:pPr>
              <w:pStyle w:val="LHCSideNumber"/>
              <w:rPr>
                <w:b/>
              </w:rPr>
            </w:pPr>
            <w:r w:rsidRPr="00E63AA6">
              <w:t>Slide 7</w:t>
            </w:r>
          </w:p>
        </w:tc>
      </w:tr>
      <w:tr w:rsidR="005B252B" w:rsidRPr="00E63AA6" w14:paraId="607A4E19" w14:textId="77777777" w:rsidTr="005B252B">
        <w:tc>
          <w:tcPr>
            <w:tcW w:w="2988" w:type="dxa"/>
          </w:tcPr>
          <w:p w14:paraId="3125D89C"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0B5DC128" wp14:editId="5329980F">
                  <wp:extent cx="1709251" cy="1279031"/>
                  <wp:effectExtent l="0" t="0" r="571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6" cstate="print">
                            <a:extLst>
                              <a:ext uri="{28A0092B-C50C-407E-A947-70E740481C1C}">
                                <a14:useLocalDpi xmlns:a14="http://schemas.microsoft.com/office/drawing/2010/main"/>
                              </a:ext>
                            </a:extLst>
                          </a:blip>
                          <a:stretch>
                            <a:fillRect/>
                          </a:stretch>
                        </pic:blipFill>
                        <pic:spPr>
                          <a:xfrm>
                            <a:off x="0" y="0"/>
                            <a:ext cx="1709251" cy="1279031"/>
                          </a:xfrm>
                          <a:prstGeom prst="rect">
                            <a:avLst/>
                          </a:prstGeom>
                        </pic:spPr>
                      </pic:pic>
                    </a:graphicData>
                  </a:graphic>
                </wp:inline>
              </w:drawing>
            </w:r>
          </w:p>
        </w:tc>
        <w:tc>
          <w:tcPr>
            <w:tcW w:w="360" w:type="dxa"/>
            <w:vAlign w:val="bottom"/>
          </w:tcPr>
          <w:p w14:paraId="13F3B729" w14:textId="77777777" w:rsidR="005B252B" w:rsidRPr="00E63AA6" w:rsidRDefault="005B252B" w:rsidP="001C53F0">
            <w:pPr>
              <w:pStyle w:val="LHCSideNumber"/>
              <w:rPr>
                <w:b/>
              </w:rPr>
            </w:pPr>
          </w:p>
        </w:tc>
        <w:tc>
          <w:tcPr>
            <w:tcW w:w="6120" w:type="dxa"/>
          </w:tcPr>
          <w:p w14:paraId="07C660C0" w14:textId="3D2D3DE7" w:rsidR="002760C9" w:rsidRPr="00C27416" w:rsidRDefault="007877C4" w:rsidP="007877C4">
            <w:pPr>
              <w:pStyle w:val="BodyCopy"/>
            </w:pPr>
            <w:r>
              <w:rPr>
                <w:b/>
                <w:bCs/>
              </w:rPr>
              <w:t>Schools, churches, civic groups:</w:t>
            </w:r>
            <w:r>
              <w:t xml:space="preserve"> Elementary and secondary schools, churches, civic groups such as Rotary.</w:t>
            </w:r>
          </w:p>
        </w:tc>
      </w:tr>
      <w:tr w:rsidR="002760C9" w:rsidRPr="00E63AA6" w14:paraId="641222EB" w14:textId="77777777" w:rsidTr="002760C9">
        <w:tc>
          <w:tcPr>
            <w:tcW w:w="2988" w:type="dxa"/>
          </w:tcPr>
          <w:p w14:paraId="7C6FC9EE" w14:textId="79B9B779" w:rsidR="002760C9" w:rsidRPr="00E63AA6" w:rsidRDefault="00677FC9" w:rsidP="002760C9">
            <w:pPr>
              <w:jc w:val="right"/>
              <w:rPr>
                <w:rFonts w:ascii="Exo" w:hAnsi="Exo"/>
                <w:caps/>
                <w:noProof/>
                <w:sz w:val="44"/>
                <w:szCs w:val="44"/>
              </w:rPr>
            </w:pPr>
            <w:r>
              <w:br w:type="page"/>
            </w:r>
          </w:p>
        </w:tc>
        <w:tc>
          <w:tcPr>
            <w:tcW w:w="6480" w:type="dxa"/>
            <w:gridSpan w:val="2"/>
            <w:vAlign w:val="bottom"/>
          </w:tcPr>
          <w:p w14:paraId="67A29A9B" w14:textId="1D834755" w:rsidR="002760C9" w:rsidRPr="00894710" w:rsidRDefault="007877C4" w:rsidP="007877C4">
            <w:pPr>
              <w:pStyle w:val="LHCHeader2"/>
            </w:pPr>
            <w:r>
              <w:t>Develop community partners</w:t>
            </w:r>
          </w:p>
        </w:tc>
      </w:tr>
      <w:tr w:rsidR="005B252B" w:rsidRPr="00E63AA6" w14:paraId="674E53AF" w14:textId="77777777" w:rsidTr="005B252B">
        <w:tc>
          <w:tcPr>
            <w:tcW w:w="2988" w:type="dxa"/>
          </w:tcPr>
          <w:p w14:paraId="4F12FAF2" w14:textId="77777777" w:rsidR="005B252B" w:rsidRPr="00E63AA6" w:rsidRDefault="005B252B" w:rsidP="001C53F0">
            <w:pPr>
              <w:jc w:val="right"/>
              <w:rPr>
                <w:rFonts w:ascii="Exo" w:hAnsi="Exo"/>
                <w:caps/>
                <w:noProof/>
                <w:sz w:val="44"/>
                <w:szCs w:val="44"/>
              </w:rPr>
            </w:pPr>
          </w:p>
        </w:tc>
        <w:tc>
          <w:tcPr>
            <w:tcW w:w="6480" w:type="dxa"/>
            <w:gridSpan w:val="2"/>
            <w:vAlign w:val="bottom"/>
          </w:tcPr>
          <w:p w14:paraId="2632009D" w14:textId="77777777" w:rsidR="005B252B" w:rsidRPr="00E63AA6" w:rsidRDefault="005B252B" w:rsidP="001C53F0">
            <w:pPr>
              <w:pStyle w:val="LHCSideNumber"/>
              <w:rPr>
                <w:b/>
              </w:rPr>
            </w:pPr>
            <w:r w:rsidRPr="00E63AA6">
              <w:t>Slide 8</w:t>
            </w:r>
          </w:p>
        </w:tc>
      </w:tr>
      <w:tr w:rsidR="005B252B" w:rsidRPr="00E63AA6" w14:paraId="7DB774A0" w14:textId="77777777" w:rsidTr="005B252B">
        <w:tc>
          <w:tcPr>
            <w:tcW w:w="2988" w:type="dxa"/>
          </w:tcPr>
          <w:p w14:paraId="42ED59CF"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5C34BC30" wp14:editId="177AA66D">
                  <wp:extent cx="1710002" cy="1279593"/>
                  <wp:effectExtent l="0" t="0" r="508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7" cstate="print">
                            <a:extLst>
                              <a:ext uri="{28A0092B-C50C-407E-A947-70E740481C1C}">
                                <a14:useLocalDpi xmlns:a14="http://schemas.microsoft.com/office/drawing/2010/main"/>
                              </a:ext>
                            </a:extLst>
                          </a:blip>
                          <a:stretch>
                            <a:fillRect/>
                          </a:stretch>
                        </pic:blipFill>
                        <pic:spPr>
                          <a:xfrm>
                            <a:off x="0" y="0"/>
                            <a:ext cx="1710002" cy="1279593"/>
                          </a:xfrm>
                          <a:prstGeom prst="rect">
                            <a:avLst/>
                          </a:prstGeom>
                        </pic:spPr>
                      </pic:pic>
                    </a:graphicData>
                  </a:graphic>
                </wp:inline>
              </w:drawing>
            </w:r>
          </w:p>
        </w:tc>
        <w:tc>
          <w:tcPr>
            <w:tcW w:w="360" w:type="dxa"/>
            <w:vAlign w:val="bottom"/>
          </w:tcPr>
          <w:p w14:paraId="269B2FFE" w14:textId="77777777" w:rsidR="005B252B" w:rsidRPr="00E63AA6" w:rsidRDefault="005B252B" w:rsidP="001C53F0">
            <w:pPr>
              <w:pStyle w:val="LHCSideNumber"/>
              <w:rPr>
                <w:b/>
              </w:rPr>
            </w:pPr>
          </w:p>
        </w:tc>
        <w:tc>
          <w:tcPr>
            <w:tcW w:w="6120" w:type="dxa"/>
          </w:tcPr>
          <w:p w14:paraId="2A8CFC4A" w14:textId="41EB0A26" w:rsidR="005B252B" w:rsidRPr="00723BDC" w:rsidRDefault="007877C4" w:rsidP="007877C4">
            <w:pPr>
              <w:pStyle w:val="BodyCopy"/>
            </w:pPr>
            <w:r>
              <w:t>The success of the health fair will depend on the community partners you form a relationship. Make a list of the local health organizations and clinics in your community that may be willing to provide free services at the fair. Work with the public relations or community development officer of these organizations and facilities to assist in the planning and executing of the health fair.</w:t>
            </w:r>
          </w:p>
        </w:tc>
      </w:tr>
      <w:tr w:rsidR="005B252B" w:rsidRPr="00E63AA6" w14:paraId="72A19FAA" w14:textId="77777777" w:rsidTr="005B252B">
        <w:tc>
          <w:tcPr>
            <w:tcW w:w="2988" w:type="dxa"/>
          </w:tcPr>
          <w:p w14:paraId="274C6316" w14:textId="0F9768F2" w:rsidR="005B252B" w:rsidRPr="00E63AA6" w:rsidRDefault="005B252B" w:rsidP="001C53F0">
            <w:pPr>
              <w:jc w:val="right"/>
              <w:rPr>
                <w:rFonts w:ascii="Exo" w:hAnsi="Exo"/>
                <w:caps/>
                <w:noProof/>
                <w:sz w:val="44"/>
                <w:szCs w:val="44"/>
              </w:rPr>
            </w:pPr>
            <w:r>
              <w:br w:type="page"/>
            </w:r>
          </w:p>
        </w:tc>
        <w:tc>
          <w:tcPr>
            <w:tcW w:w="6480" w:type="dxa"/>
            <w:gridSpan w:val="2"/>
            <w:vAlign w:val="bottom"/>
          </w:tcPr>
          <w:p w14:paraId="38821D0F" w14:textId="77777777" w:rsidR="005B252B" w:rsidRPr="00E63AA6" w:rsidRDefault="005B252B" w:rsidP="001C53F0">
            <w:pPr>
              <w:pStyle w:val="LHCSideNumber"/>
              <w:rPr>
                <w:b/>
              </w:rPr>
            </w:pPr>
            <w:r w:rsidRPr="00E63AA6">
              <w:t>Slide 9</w:t>
            </w:r>
          </w:p>
        </w:tc>
      </w:tr>
      <w:tr w:rsidR="005B252B" w:rsidRPr="00E63AA6" w14:paraId="231E8B17" w14:textId="77777777" w:rsidTr="005B252B">
        <w:tc>
          <w:tcPr>
            <w:tcW w:w="2988" w:type="dxa"/>
          </w:tcPr>
          <w:p w14:paraId="3D772715"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055737E6" wp14:editId="1C3929A4">
                  <wp:extent cx="1710002" cy="1279593"/>
                  <wp:effectExtent l="0" t="0" r="508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8" cstate="print">
                            <a:extLst>
                              <a:ext uri="{28A0092B-C50C-407E-A947-70E740481C1C}">
                                <a14:useLocalDpi xmlns:a14="http://schemas.microsoft.com/office/drawing/2010/main"/>
                              </a:ext>
                            </a:extLst>
                          </a:blip>
                          <a:stretch>
                            <a:fillRect/>
                          </a:stretch>
                        </pic:blipFill>
                        <pic:spPr>
                          <a:xfrm>
                            <a:off x="0" y="0"/>
                            <a:ext cx="1710002" cy="1279593"/>
                          </a:xfrm>
                          <a:prstGeom prst="rect">
                            <a:avLst/>
                          </a:prstGeom>
                        </pic:spPr>
                      </pic:pic>
                    </a:graphicData>
                  </a:graphic>
                </wp:inline>
              </w:drawing>
            </w:r>
          </w:p>
        </w:tc>
        <w:tc>
          <w:tcPr>
            <w:tcW w:w="360" w:type="dxa"/>
            <w:vAlign w:val="bottom"/>
          </w:tcPr>
          <w:p w14:paraId="1F2320E1" w14:textId="77777777" w:rsidR="005B252B" w:rsidRPr="00E63AA6" w:rsidRDefault="005B252B" w:rsidP="001C53F0">
            <w:pPr>
              <w:pStyle w:val="LHCSideNumber"/>
              <w:rPr>
                <w:b/>
              </w:rPr>
            </w:pPr>
          </w:p>
        </w:tc>
        <w:tc>
          <w:tcPr>
            <w:tcW w:w="6120" w:type="dxa"/>
          </w:tcPr>
          <w:p w14:paraId="694D1867" w14:textId="77777777" w:rsidR="007877C4" w:rsidRDefault="007877C4" w:rsidP="007877C4">
            <w:pPr>
              <w:pStyle w:val="BodyCopy"/>
            </w:pPr>
            <w:r>
              <w:t>Community Partners:</w:t>
            </w:r>
          </w:p>
          <w:p w14:paraId="4DAE2812" w14:textId="7FD67041" w:rsidR="007877C4" w:rsidRDefault="007877C4" w:rsidP="007877C4">
            <w:pPr>
              <w:pStyle w:val="BulletedCopy"/>
              <w:numPr>
                <w:ilvl w:val="0"/>
                <w:numId w:val="17"/>
              </w:numPr>
            </w:pPr>
            <w:r>
              <w:t>Dental or medical clinics in the neighborhood</w:t>
            </w:r>
          </w:p>
          <w:p w14:paraId="2719870F" w14:textId="54140BC6" w:rsidR="007877C4" w:rsidRPr="007877C4" w:rsidRDefault="007877C4" w:rsidP="007877C4">
            <w:pPr>
              <w:pStyle w:val="BulletedCopy"/>
              <w:numPr>
                <w:ilvl w:val="0"/>
                <w:numId w:val="17"/>
              </w:numPr>
              <w:rPr>
                <w:rStyle w:val="Bullet"/>
                <w:rFonts w:ascii="Noto Sans" w:hAnsi="Noto Sans" w:cs="Exo-Regular"/>
                <w:color w:val="675F51"/>
              </w:rPr>
            </w:pPr>
            <w:r>
              <w:t>Birthing centers or facilities with OB/GYN and pediatric services</w:t>
            </w:r>
          </w:p>
          <w:p w14:paraId="195F1AED" w14:textId="15B7028C" w:rsidR="007877C4" w:rsidRDefault="007877C4" w:rsidP="007877C4">
            <w:pPr>
              <w:pStyle w:val="BulletedCopy"/>
              <w:numPr>
                <w:ilvl w:val="0"/>
                <w:numId w:val="17"/>
              </w:numPr>
            </w:pPr>
            <w:r>
              <w:lastRenderedPageBreak/>
              <w:t>Local health education services that can provide nutrition, weight control, and other health information</w:t>
            </w:r>
          </w:p>
          <w:p w14:paraId="21B11FD2" w14:textId="4E16ACA9" w:rsidR="005B252B" w:rsidRPr="00723BDC" w:rsidRDefault="007877C4" w:rsidP="007877C4">
            <w:pPr>
              <w:pStyle w:val="BodyCopy"/>
              <w:numPr>
                <w:ilvl w:val="0"/>
                <w:numId w:val="17"/>
              </w:numPr>
            </w:pPr>
            <w:r>
              <w:t>Local schools in the neighborhood</w:t>
            </w:r>
          </w:p>
        </w:tc>
      </w:tr>
      <w:tr w:rsidR="00723BDC" w:rsidRPr="00E63AA6" w14:paraId="5440A454" w14:textId="77777777" w:rsidTr="00723BDC">
        <w:tc>
          <w:tcPr>
            <w:tcW w:w="2988" w:type="dxa"/>
          </w:tcPr>
          <w:p w14:paraId="009A7F37" w14:textId="3CB6B579" w:rsidR="00723BDC" w:rsidRPr="00E63AA6" w:rsidRDefault="00677FC9" w:rsidP="00723BDC">
            <w:pPr>
              <w:jc w:val="right"/>
              <w:rPr>
                <w:rFonts w:ascii="Exo" w:hAnsi="Exo"/>
                <w:caps/>
                <w:noProof/>
                <w:sz w:val="44"/>
                <w:szCs w:val="44"/>
              </w:rPr>
            </w:pPr>
            <w:r>
              <w:lastRenderedPageBreak/>
              <w:br w:type="page"/>
            </w:r>
          </w:p>
        </w:tc>
        <w:tc>
          <w:tcPr>
            <w:tcW w:w="6480" w:type="dxa"/>
            <w:gridSpan w:val="2"/>
            <w:vAlign w:val="bottom"/>
          </w:tcPr>
          <w:p w14:paraId="420EFE5A" w14:textId="77D7EB91" w:rsidR="00723BDC" w:rsidRPr="00723BDC" w:rsidRDefault="007877C4" w:rsidP="007877C4">
            <w:pPr>
              <w:pStyle w:val="LHCHeader2"/>
            </w:pPr>
            <w:r>
              <w:t>Activities and programming</w:t>
            </w:r>
          </w:p>
        </w:tc>
      </w:tr>
      <w:tr w:rsidR="005B252B" w:rsidRPr="00E63AA6" w14:paraId="2688F213" w14:textId="77777777" w:rsidTr="005B252B">
        <w:tc>
          <w:tcPr>
            <w:tcW w:w="2988" w:type="dxa"/>
          </w:tcPr>
          <w:p w14:paraId="65CAB5FD" w14:textId="7597334D" w:rsidR="005B252B" w:rsidRPr="00E63AA6" w:rsidRDefault="00E74D4A" w:rsidP="001C53F0">
            <w:pPr>
              <w:jc w:val="right"/>
              <w:rPr>
                <w:rFonts w:ascii="Exo" w:hAnsi="Exo"/>
                <w:caps/>
                <w:noProof/>
                <w:sz w:val="44"/>
                <w:szCs w:val="44"/>
              </w:rPr>
            </w:pPr>
            <w:r>
              <w:br w:type="page"/>
            </w:r>
          </w:p>
        </w:tc>
        <w:tc>
          <w:tcPr>
            <w:tcW w:w="6480" w:type="dxa"/>
            <w:gridSpan w:val="2"/>
            <w:vAlign w:val="bottom"/>
          </w:tcPr>
          <w:p w14:paraId="2CB49370" w14:textId="77777777" w:rsidR="005B252B" w:rsidRPr="00E63AA6" w:rsidRDefault="005B252B" w:rsidP="001C53F0">
            <w:pPr>
              <w:pStyle w:val="LHCSideNumber"/>
              <w:rPr>
                <w:b/>
              </w:rPr>
            </w:pPr>
            <w:r w:rsidRPr="00E63AA6">
              <w:t>Slide 10</w:t>
            </w:r>
          </w:p>
        </w:tc>
      </w:tr>
      <w:tr w:rsidR="005B252B" w:rsidRPr="00E63AA6" w14:paraId="3AC3146B" w14:textId="77777777" w:rsidTr="005B252B">
        <w:tc>
          <w:tcPr>
            <w:tcW w:w="2988" w:type="dxa"/>
          </w:tcPr>
          <w:p w14:paraId="6EBB9A31"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173AEE84" wp14:editId="77CD72C4">
                  <wp:extent cx="1710002" cy="1279593"/>
                  <wp:effectExtent l="0" t="0" r="508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9" cstate="print">
                            <a:extLst>
                              <a:ext uri="{28A0092B-C50C-407E-A947-70E740481C1C}">
                                <a14:useLocalDpi xmlns:a14="http://schemas.microsoft.com/office/drawing/2010/main"/>
                              </a:ext>
                            </a:extLst>
                          </a:blip>
                          <a:stretch>
                            <a:fillRect/>
                          </a:stretch>
                        </pic:blipFill>
                        <pic:spPr>
                          <a:xfrm>
                            <a:off x="0" y="0"/>
                            <a:ext cx="1710002" cy="1279593"/>
                          </a:xfrm>
                          <a:prstGeom prst="rect">
                            <a:avLst/>
                          </a:prstGeom>
                        </pic:spPr>
                      </pic:pic>
                    </a:graphicData>
                  </a:graphic>
                </wp:inline>
              </w:drawing>
            </w:r>
          </w:p>
        </w:tc>
        <w:tc>
          <w:tcPr>
            <w:tcW w:w="360" w:type="dxa"/>
            <w:vAlign w:val="bottom"/>
          </w:tcPr>
          <w:p w14:paraId="2E173B18" w14:textId="77777777" w:rsidR="005B252B" w:rsidRPr="00E63AA6" w:rsidRDefault="005B252B" w:rsidP="001C53F0">
            <w:pPr>
              <w:pStyle w:val="LHCSideNumber"/>
              <w:rPr>
                <w:b/>
              </w:rPr>
            </w:pPr>
          </w:p>
        </w:tc>
        <w:tc>
          <w:tcPr>
            <w:tcW w:w="6120" w:type="dxa"/>
          </w:tcPr>
          <w:p w14:paraId="4C42D3C5" w14:textId="50E68FBA" w:rsidR="004D7C08" w:rsidRPr="007877C4" w:rsidRDefault="007877C4" w:rsidP="007877C4">
            <w:pPr>
              <w:pStyle w:val="BodyCopy"/>
            </w:pPr>
            <w:r>
              <w:t>Depending on your community partners and the level of expertise of your volunteers, consider offering some or all of these activities. Each of these activities will need to be adapted based on the health needs of your community, and the experts available. The following are some suggestions for possible activities to hold during the health fair.</w:t>
            </w:r>
          </w:p>
        </w:tc>
      </w:tr>
      <w:tr w:rsidR="005B252B" w:rsidRPr="00E63AA6" w14:paraId="6974318C" w14:textId="77777777" w:rsidTr="005B252B">
        <w:tc>
          <w:tcPr>
            <w:tcW w:w="2988" w:type="dxa"/>
          </w:tcPr>
          <w:p w14:paraId="68F31D44" w14:textId="26E33AA4" w:rsidR="005B252B" w:rsidRPr="00E63AA6" w:rsidRDefault="00351DB5" w:rsidP="001C53F0">
            <w:pPr>
              <w:jc w:val="right"/>
              <w:rPr>
                <w:rFonts w:ascii="Exo" w:hAnsi="Exo"/>
                <w:caps/>
                <w:noProof/>
                <w:sz w:val="44"/>
                <w:szCs w:val="44"/>
              </w:rPr>
            </w:pPr>
            <w:r>
              <w:br w:type="page"/>
            </w:r>
            <w:r w:rsidR="00803D46">
              <w:br w:type="page"/>
            </w:r>
          </w:p>
        </w:tc>
        <w:tc>
          <w:tcPr>
            <w:tcW w:w="6480" w:type="dxa"/>
            <w:gridSpan w:val="2"/>
            <w:vAlign w:val="bottom"/>
          </w:tcPr>
          <w:p w14:paraId="51B6B615" w14:textId="77777777" w:rsidR="005B252B" w:rsidRPr="00E63AA6" w:rsidRDefault="005B252B" w:rsidP="001C53F0">
            <w:pPr>
              <w:pStyle w:val="LHCSideNumber"/>
              <w:rPr>
                <w:b/>
              </w:rPr>
            </w:pPr>
            <w:r w:rsidRPr="00E63AA6">
              <w:t>Slide 11</w:t>
            </w:r>
          </w:p>
        </w:tc>
      </w:tr>
      <w:tr w:rsidR="005B252B" w:rsidRPr="00E63AA6" w14:paraId="0B5D1C90" w14:textId="77777777" w:rsidTr="005B252B">
        <w:tc>
          <w:tcPr>
            <w:tcW w:w="2988" w:type="dxa"/>
          </w:tcPr>
          <w:p w14:paraId="299DB39C"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1A464DB4" wp14:editId="0DF3F977">
                  <wp:extent cx="1710002" cy="1279593"/>
                  <wp:effectExtent l="0" t="0" r="508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0" cstate="print">
                            <a:extLst>
                              <a:ext uri="{28A0092B-C50C-407E-A947-70E740481C1C}">
                                <a14:useLocalDpi xmlns:a14="http://schemas.microsoft.com/office/drawing/2010/main"/>
                              </a:ext>
                            </a:extLst>
                          </a:blip>
                          <a:stretch>
                            <a:fillRect/>
                          </a:stretch>
                        </pic:blipFill>
                        <pic:spPr>
                          <a:xfrm>
                            <a:off x="0" y="0"/>
                            <a:ext cx="1710002" cy="1279593"/>
                          </a:xfrm>
                          <a:prstGeom prst="rect">
                            <a:avLst/>
                          </a:prstGeom>
                        </pic:spPr>
                      </pic:pic>
                    </a:graphicData>
                  </a:graphic>
                </wp:inline>
              </w:drawing>
            </w:r>
          </w:p>
        </w:tc>
        <w:tc>
          <w:tcPr>
            <w:tcW w:w="360" w:type="dxa"/>
            <w:vAlign w:val="bottom"/>
          </w:tcPr>
          <w:p w14:paraId="220022CB" w14:textId="77777777" w:rsidR="005B252B" w:rsidRPr="00E63AA6" w:rsidRDefault="005B252B" w:rsidP="001C53F0">
            <w:pPr>
              <w:pStyle w:val="LHCSideNumber"/>
              <w:rPr>
                <w:b/>
              </w:rPr>
            </w:pPr>
          </w:p>
        </w:tc>
        <w:tc>
          <w:tcPr>
            <w:tcW w:w="6120" w:type="dxa"/>
          </w:tcPr>
          <w:p w14:paraId="7A438548" w14:textId="1F524902" w:rsidR="001E30A1" w:rsidRPr="0052701C" w:rsidRDefault="007877C4" w:rsidP="00C72C25">
            <w:pPr>
              <w:pStyle w:val="BodyCopy"/>
            </w:pPr>
            <w:r>
              <w:rPr>
                <w:b/>
                <w:bCs/>
              </w:rPr>
              <w:t>Stress test evaluation.</w:t>
            </w:r>
            <w:r>
              <w:t xml:space="preserve"> This test will help determine the probability of coronary artery disease and can identify abnormal heart rhythms. In addition, it will give attendees a measuring tool to help them develop a safe exercise plan and a cardiac treatment program, if necessary.</w:t>
            </w:r>
          </w:p>
        </w:tc>
      </w:tr>
      <w:tr w:rsidR="005B252B" w:rsidRPr="00E63AA6" w14:paraId="1A145EE1" w14:textId="77777777" w:rsidTr="005B252B">
        <w:tc>
          <w:tcPr>
            <w:tcW w:w="2988" w:type="dxa"/>
          </w:tcPr>
          <w:p w14:paraId="4432DF0C" w14:textId="655AF4D2" w:rsidR="005B252B" w:rsidRPr="00E63AA6" w:rsidRDefault="00677FC9" w:rsidP="001C53F0">
            <w:pPr>
              <w:jc w:val="right"/>
              <w:rPr>
                <w:rFonts w:ascii="Exo" w:hAnsi="Exo"/>
                <w:caps/>
                <w:noProof/>
                <w:sz w:val="44"/>
                <w:szCs w:val="44"/>
              </w:rPr>
            </w:pPr>
            <w:r>
              <w:br w:type="page"/>
            </w:r>
            <w:r w:rsidR="004E673C">
              <w:br w:type="page"/>
            </w:r>
          </w:p>
        </w:tc>
        <w:tc>
          <w:tcPr>
            <w:tcW w:w="6480" w:type="dxa"/>
            <w:gridSpan w:val="2"/>
            <w:vAlign w:val="bottom"/>
          </w:tcPr>
          <w:p w14:paraId="6EA3B99B" w14:textId="77777777" w:rsidR="005B252B" w:rsidRPr="00E63AA6" w:rsidRDefault="005B252B" w:rsidP="001C53F0">
            <w:pPr>
              <w:pStyle w:val="LHCSideNumber"/>
              <w:rPr>
                <w:b/>
              </w:rPr>
            </w:pPr>
            <w:r w:rsidRPr="00E63AA6">
              <w:t>Slide 12</w:t>
            </w:r>
          </w:p>
        </w:tc>
      </w:tr>
      <w:tr w:rsidR="005B252B" w:rsidRPr="00E63AA6" w14:paraId="05C7837F" w14:textId="77777777" w:rsidTr="005B252B">
        <w:tc>
          <w:tcPr>
            <w:tcW w:w="2988" w:type="dxa"/>
          </w:tcPr>
          <w:p w14:paraId="1A88A30D"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58953706" wp14:editId="5751803F">
                  <wp:extent cx="1710002" cy="1279593"/>
                  <wp:effectExtent l="0" t="0" r="508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1" cstate="print">
                            <a:extLst>
                              <a:ext uri="{28A0092B-C50C-407E-A947-70E740481C1C}">
                                <a14:useLocalDpi xmlns:a14="http://schemas.microsoft.com/office/drawing/2010/main"/>
                              </a:ext>
                            </a:extLst>
                          </a:blip>
                          <a:stretch>
                            <a:fillRect/>
                          </a:stretch>
                        </pic:blipFill>
                        <pic:spPr>
                          <a:xfrm>
                            <a:off x="0" y="0"/>
                            <a:ext cx="1710002" cy="1279593"/>
                          </a:xfrm>
                          <a:prstGeom prst="rect">
                            <a:avLst/>
                          </a:prstGeom>
                        </pic:spPr>
                      </pic:pic>
                    </a:graphicData>
                  </a:graphic>
                </wp:inline>
              </w:drawing>
            </w:r>
          </w:p>
        </w:tc>
        <w:tc>
          <w:tcPr>
            <w:tcW w:w="360" w:type="dxa"/>
            <w:vAlign w:val="bottom"/>
          </w:tcPr>
          <w:p w14:paraId="06E3DDE0" w14:textId="77777777" w:rsidR="005B252B" w:rsidRPr="00E63AA6" w:rsidRDefault="005B252B" w:rsidP="001C53F0">
            <w:pPr>
              <w:pStyle w:val="LHCSideNumber"/>
              <w:rPr>
                <w:b/>
              </w:rPr>
            </w:pPr>
          </w:p>
        </w:tc>
        <w:tc>
          <w:tcPr>
            <w:tcW w:w="6120" w:type="dxa"/>
          </w:tcPr>
          <w:p w14:paraId="3132D2A3" w14:textId="0203AFC7" w:rsidR="005B252B" w:rsidRPr="0001163D" w:rsidRDefault="00C72C25" w:rsidP="00C72C25">
            <w:pPr>
              <w:pStyle w:val="BodyCopy"/>
            </w:pPr>
            <w:r>
              <w:rPr>
                <w:b/>
                <w:bCs/>
              </w:rPr>
              <w:t>Dental checkup.</w:t>
            </w:r>
            <w:r>
              <w:t xml:space="preserve"> A dentist can provide a cursory evaluation by examining the mouth and teeth. While the best examination requires an x-ray of the teeth, a visual appraisal will remind the person to be more diligent in oral care such as brushing and flossing. The dentist can also identify tooth decay and potential bone loss while answering questions. Give each person who completes a brief examination a free toothbrush and toothpaste.</w:t>
            </w:r>
          </w:p>
        </w:tc>
      </w:tr>
    </w:tbl>
    <w:p w14:paraId="298E76EE" w14:textId="77777777" w:rsidR="00C72C25" w:rsidRDefault="00C72C25">
      <w:r>
        <w:br w:type="page"/>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360"/>
        <w:gridCol w:w="6120"/>
      </w:tblGrid>
      <w:tr w:rsidR="005B252B" w:rsidRPr="00E63AA6" w14:paraId="3DFB4C2C" w14:textId="77777777" w:rsidTr="005B252B">
        <w:tc>
          <w:tcPr>
            <w:tcW w:w="2988" w:type="dxa"/>
          </w:tcPr>
          <w:p w14:paraId="520C4F2A" w14:textId="627B26DA" w:rsidR="005B252B" w:rsidRPr="00E63AA6" w:rsidRDefault="005B252B" w:rsidP="001C53F0">
            <w:pPr>
              <w:jc w:val="right"/>
              <w:rPr>
                <w:rFonts w:ascii="Exo" w:hAnsi="Exo"/>
                <w:caps/>
                <w:noProof/>
                <w:sz w:val="44"/>
                <w:szCs w:val="44"/>
              </w:rPr>
            </w:pPr>
          </w:p>
        </w:tc>
        <w:tc>
          <w:tcPr>
            <w:tcW w:w="6480" w:type="dxa"/>
            <w:gridSpan w:val="2"/>
            <w:vAlign w:val="bottom"/>
          </w:tcPr>
          <w:p w14:paraId="3D45E8A8" w14:textId="77777777" w:rsidR="005B252B" w:rsidRPr="00E63AA6" w:rsidRDefault="005B252B" w:rsidP="001C53F0">
            <w:pPr>
              <w:pStyle w:val="LHCSideNumber"/>
              <w:rPr>
                <w:b/>
              </w:rPr>
            </w:pPr>
            <w:r w:rsidRPr="00E63AA6">
              <w:t>Slide 13</w:t>
            </w:r>
          </w:p>
        </w:tc>
      </w:tr>
      <w:tr w:rsidR="005B252B" w:rsidRPr="00E63AA6" w14:paraId="0A212F9E" w14:textId="77777777" w:rsidTr="005B252B">
        <w:tc>
          <w:tcPr>
            <w:tcW w:w="2988" w:type="dxa"/>
          </w:tcPr>
          <w:p w14:paraId="6CA61756"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3BEA627C" wp14:editId="7AB57F02">
                  <wp:extent cx="1710002" cy="1279593"/>
                  <wp:effectExtent l="0" t="0" r="508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2" cstate="print">
                            <a:extLst>
                              <a:ext uri="{28A0092B-C50C-407E-A947-70E740481C1C}">
                                <a14:useLocalDpi xmlns:a14="http://schemas.microsoft.com/office/drawing/2010/main"/>
                              </a:ext>
                            </a:extLst>
                          </a:blip>
                          <a:stretch>
                            <a:fillRect/>
                          </a:stretch>
                        </pic:blipFill>
                        <pic:spPr>
                          <a:xfrm>
                            <a:off x="0" y="0"/>
                            <a:ext cx="1710002" cy="1279593"/>
                          </a:xfrm>
                          <a:prstGeom prst="rect">
                            <a:avLst/>
                          </a:prstGeom>
                        </pic:spPr>
                      </pic:pic>
                    </a:graphicData>
                  </a:graphic>
                </wp:inline>
              </w:drawing>
            </w:r>
          </w:p>
        </w:tc>
        <w:tc>
          <w:tcPr>
            <w:tcW w:w="360" w:type="dxa"/>
            <w:vAlign w:val="bottom"/>
          </w:tcPr>
          <w:p w14:paraId="3ADA38E7" w14:textId="77777777" w:rsidR="005B252B" w:rsidRPr="00E63AA6" w:rsidRDefault="005B252B" w:rsidP="001C53F0">
            <w:pPr>
              <w:pStyle w:val="LHCSideNumber"/>
              <w:rPr>
                <w:b/>
              </w:rPr>
            </w:pPr>
          </w:p>
        </w:tc>
        <w:tc>
          <w:tcPr>
            <w:tcW w:w="6120" w:type="dxa"/>
          </w:tcPr>
          <w:p w14:paraId="20FC4CF6" w14:textId="6A05E00B" w:rsidR="005B252B" w:rsidRPr="00C72C25" w:rsidRDefault="00C72C25" w:rsidP="00C72C25">
            <w:pPr>
              <w:pStyle w:val="BodyCopy"/>
            </w:pPr>
            <w:r>
              <w:rPr>
                <w:b/>
                <w:bCs/>
              </w:rPr>
              <w:t xml:space="preserve">Blood glucose check. </w:t>
            </w:r>
            <w:r>
              <w:t>As diabetes rates around the world continue to skyrocket, checking a person’s blood glucose level can help identity diabetes and pre-diabetes. The person could receive counseling on how to avoid foods that contribute to high glucose levels and live a more healthful, active lifestyle. helping the community.</w:t>
            </w:r>
          </w:p>
        </w:tc>
      </w:tr>
      <w:tr w:rsidR="005B252B" w:rsidRPr="00E63AA6" w14:paraId="03EB7353" w14:textId="77777777" w:rsidTr="005B252B">
        <w:tc>
          <w:tcPr>
            <w:tcW w:w="2988" w:type="dxa"/>
          </w:tcPr>
          <w:p w14:paraId="362C875B" w14:textId="5C6F8C6A" w:rsidR="005B252B" w:rsidRPr="00E63AA6" w:rsidRDefault="00E74D4A" w:rsidP="001C53F0">
            <w:pPr>
              <w:jc w:val="right"/>
              <w:rPr>
                <w:rFonts w:ascii="Exo" w:hAnsi="Exo"/>
                <w:caps/>
                <w:noProof/>
                <w:sz w:val="44"/>
                <w:szCs w:val="44"/>
              </w:rPr>
            </w:pPr>
            <w:r>
              <w:br w:type="page"/>
            </w:r>
            <w:r w:rsidR="00172992">
              <w:br w:type="page"/>
            </w:r>
          </w:p>
        </w:tc>
        <w:tc>
          <w:tcPr>
            <w:tcW w:w="6480" w:type="dxa"/>
            <w:gridSpan w:val="2"/>
            <w:vAlign w:val="bottom"/>
          </w:tcPr>
          <w:p w14:paraId="6551886C" w14:textId="77777777" w:rsidR="005B252B" w:rsidRPr="00E63AA6" w:rsidRDefault="005B252B" w:rsidP="001C53F0">
            <w:pPr>
              <w:pStyle w:val="LHCSideNumber"/>
              <w:rPr>
                <w:b/>
              </w:rPr>
            </w:pPr>
            <w:r w:rsidRPr="00E63AA6">
              <w:t>slide 14</w:t>
            </w:r>
          </w:p>
        </w:tc>
      </w:tr>
      <w:tr w:rsidR="005B252B" w:rsidRPr="00E63AA6" w14:paraId="2C4A57F0" w14:textId="77777777" w:rsidTr="005B252B">
        <w:tc>
          <w:tcPr>
            <w:tcW w:w="2988" w:type="dxa"/>
          </w:tcPr>
          <w:p w14:paraId="7AB3F3B1"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53B6397B" wp14:editId="7F37DEB9">
                  <wp:extent cx="1692723" cy="1266663"/>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3" cstate="print">
                            <a:extLst>
                              <a:ext uri="{28A0092B-C50C-407E-A947-70E740481C1C}">
                                <a14:useLocalDpi xmlns:a14="http://schemas.microsoft.com/office/drawing/2010/main"/>
                              </a:ext>
                            </a:extLst>
                          </a:blip>
                          <a:stretch>
                            <a:fillRect/>
                          </a:stretch>
                        </pic:blipFill>
                        <pic:spPr>
                          <a:xfrm>
                            <a:off x="0" y="0"/>
                            <a:ext cx="1692723" cy="1266663"/>
                          </a:xfrm>
                          <a:prstGeom prst="rect">
                            <a:avLst/>
                          </a:prstGeom>
                        </pic:spPr>
                      </pic:pic>
                    </a:graphicData>
                  </a:graphic>
                </wp:inline>
              </w:drawing>
            </w:r>
          </w:p>
        </w:tc>
        <w:tc>
          <w:tcPr>
            <w:tcW w:w="360" w:type="dxa"/>
            <w:vAlign w:val="bottom"/>
          </w:tcPr>
          <w:p w14:paraId="6498C483" w14:textId="77777777" w:rsidR="005B252B" w:rsidRPr="00E63AA6" w:rsidRDefault="005B252B" w:rsidP="001C53F0">
            <w:pPr>
              <w:pStyle w:val="LHCSideNumber"/>
              <w:rPr>
                <w:b/>
              </w:rPr>
            </w:pPr>
          </w:p>
        </w:tc>
        <w:tc>
          <w:tcPr>
            <w:tcW w:w="6120" w:type="dxa"/>
          </w:tcPr>
          <w:p w14:paraId="7D89D8AD" w14:textId="355ECD82" w:rsidR="00F66804" w:rsidRPr="00C72C25" w:rsidRDefault="00C72C25" w:rsidP="00C72C25">
            <w:pPr>
              <w:pStyle w:val="BodyCopy"/>
            </w:pPr>
            <w:r>
              <w:rPr>
                <w:b/>
                <w:bCs/>
              </w:rPr>
              <w:t>Blood pressure screening.</w:t>
            </w:r>
            <w:r>
              <w:t xml:space="preserve"> High blood pressure is often called the “silent killer” because it affects your arteries, heart, and other organs, but it has no symptoms until something catastrophic occurs such as a stroke or heart attack. A simple blood pressure test can identify potential problems. Based on the person’s results, appropriate counseling could be offered to help participants identify the next steps in their healthcare plan.</w:t>
            </w:r>
          </w:p>
        </w:tc>
      </w:tr>
      <w:tr w:rsidR="005B252B" w:rsidRPr="00E63AA6" w14:paraId="0FE5CFBD" w14:textId="77777777" w:rsidTr="005B252B">
        <w:tc>
          <w:tcPr>
            <w:tcW w:w="2988" w:type="dxa"/>
          </w:tcPr>
          <w:p w14:paraId="4C691A37" w14:textId="7D481CC4" w:rsidR="005B252B" w:rsidRPr="00E63AA6" w:rsidRDefault="004E673C" w:rsidP="001C53F0">
            <w:pPr>
              <w:jc w:val="right"/>
              <w:rPr>
                <w:rFonts w:ascii="Exo" w:hAnsi="Exo"/>
                <w:caps/>
                <w:noProof/>
                <w:sz w:val="44"/>
                <w:szCs w:val="44"/>
              </w:rPr>
            </w:pPr>
            <w:r>
              <w:br w:type="page"/>
            </w:r>
            <w:r w:rsidR="005B252B">
              <w:br w:type="page"/>
            </w:r>
          </w:p>
        </w:tc>
        <w:tc>
          <w:tcPr>
            <w:tcW w:w="6480" w:type="dxa"/>
            <w:gridSpan w:val="2"/>
            <w:vAlign w:val="bottom"/>
          </w:tcPr>
          <w:p w14:paraId="771F895E" w14:textId="77777777" w:rsidR="005B252B" w:rsidRPr="00E63AA6" w:rsidRDefault="005B252B" w:rsidP="001C53F0">
            <w:pPr>
              <w:pStyle w:val="LHCSideNumber"/>
              <w:rPr>
                <w:b/>
              </w:rPr>
            </w:pPr>
            <w:r w:rsidRPr="00E63AA6">
              <w:t>slide 15</w:t>
            </w:r>
          </w:p>
        </w:tc>
      </w:tr>
      <w:tr w:rsidR="005B252B" w:rsidRPr="00E63AA6" w14:paraId="1B20F2B9" w14:textId="77777777" w:rsidTr="005B252B">
        <w:tc>
          <w:tcPr>
            <w:tcW w:w="2988" w:type="dxa"/>
          </w:tcPr>
          <w:p w14:paraId="7E5F5169"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64080755" wp14:editId="487A2CF5">
                  <wp:extent cx="1710002" cy="1279593"/>
                  <wp:effectExtent l="0" t="0" r="508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4" cstate="print">
                            <a:extLst>
                              <a:ext uri="{28A0092B-C50C-407E-A947-70E740481C1C}">
                                <a14:useLocalDpi xmlns:a14="http://schemas.microsoft.com/office/drawing/2010/main"/>
                              </a:ext>
                            </a:extLst>
                          </a:blip>
                          <a:stretch>
                            <a:fillRect/>
                          </a:stretch>
                        </pic:blipFill>
                        <pic:spPr>
                          <a:xfrm>
                            <a:off x="0" y="0"/>
                            <a:ext cx="1710002" cy="1279593"/>
                          </a:xfrm>
                          <a:prstGeom prst="rect">
                            <a:avLst/>
                          </a:prstGeom>
                        </pic:spPr>
                      </pic:pic>
                    </a:graphicData>
                  </a:graphic>
                </wp:inline>
              </w:drawing>
            </w:r>
          </w:p>
        </w:tc>
        <w:tc>
          <w:tcPr>
            <w:tcW w:w="360" w:type="dxa"/>
            <w:vAlign w:val="bottom"/>
          </w:tcPr>
          <w:p w14:paraId="29C31B7D" w14:textId="77777777" w:rsidR="005B252B" w:rsidRPr="00E63AA6" w:rsidRDefault="005B252B" w:rsidP="001C53F0">
            <w:pPr>
              <w:pStyle w:val="LHCSideNumber"/>
              <w:rPr>
                <w:b/>
              </w:rPr>
            </w:pPr>
          </w:p>
        </w:tc>
        <w:tc>
          <w:tcPr>
            <w:tcW w:w="6120" w:type="dxa"/>
          </w:tcPr>
          <w:p w14:paraId="3D024514" w14:textId="4C5DA8B7" w:rsidR="005B252B" w:rsidRPr="00C72C25" w:rsidRDefault="00C72C25" w:rsidP="00C72C25">
            <w:pPr>
              <w:pStyle w:val="BodyCopy"/>
              <w:rPr>
                <w:rStyle w:val="Strong"/>
                <w:b w:val="0"/>
                <w:bCs w:val="0"/>
              </w:rPr>
            </w:pPr>
            <w:r>
              <w:rPr>
                <w:b/>
                <w:bCs/>
              </w:rPr>
              <w:t xml:space="preserve">Lung capacity test. </w:t>
            </w:r>
            <w:r>
              <w:t>Also known as pulmonary function test, this test can evaluate how well a person’s lungs are working by measuring how much air the lungs can hold and how well the lungs provide oxygen to the blood while removing carbon dioxide from the blood.</w:t>
            </w:r>
          </w:p>
        </w:tc>
      </w:tr>
      <w:tr w:rsidR="005D43A6" w:rsidRPr="00E63AA6" w14:paraId="3907AEFE" w14:textId="77777777" w:rsidTr="00F61430">
        <w:tc>
          <w:tcPr>
            <w:tcW w:w="2988" w:type="dxa"/>
          </w:tcPr>
          <w:p w14:paraId="5E46520B" w14:textId="77777777" w:rsidR="005D43A6" w:rsidRPr="00E63AA6" w:rsidRDefault="005D43A6" w:rsidP="00F61430">
            <w:pPr>
              <w:jc w:val="right"/>
              <w:rPr>
                <w:rFonts w:ascii="Exo" w:hAnsi="Exo"/>
                <w:caps/>
                <w:noProof/>
                <w:sz w:val="44"/>
                <w:szCs w:val="44"/>
              </w:rPr>
            </w:pPr>
            <w:r>
              <w:br w:type="page"/>
            </w:r>
            <w:r>
              <w:br w:type="page"/>
            </w:r>
          </w:p>
        </w:tc>
        <w:tc>
          <w:tcPr>
            <w:tcW w:w="6480" w:type="dxa"/>
            <w:gridSpan w:val="2"/>
            <w:vAlign w:val="bottom"/>
          </w:tcPr>
          <w:p w14:paraId="4AC66B1A" w14:textId="77777777" w:rsidR="005D43A6" w:rsidRPr="00E63AA6" w:rsidRDefault="005D43A6" w:rsidP="00F61430">
            <w:pPr>
              <w:pStyle w:val="LHCSideNumber"/>
              <w:rPr>
                <w:b/>
              </w:rPr>
            </w:pPr>
            <w:r w:rsidRPr="00E63AA6">
              <w:t>slide 1</w:t>
            </w:r>
            <w:r>
              <w:t>6</w:t>
            </w:r>
          </w:p>
        </w:tc>
      </w:tr>
      <w:tr w:rsidR="005D43A6" w:rsidRPr="00E63AA6" w14:paraId="0D2D2FD2" w14:textId="77777777" w:rsidTr="00F61430">
        <w:tc>
          <w:tcPr>
            <w:tcW w:w="2988" w:type="dxa"/>
          </w:tcPr>
          <w:p w14:paraId="76D12B59" w14:textId="77777777" w:rsidR="005D43A6" w:rsidRPr="00E63AA6" w:rsidRDefault="005D43A6" w:rsidP="00F61430">
            <w:pPr>
              <w:jc w:val="right"/>
              <w:rPr>
                <w:rFonts w:ascii="Exo" w:hAnsi="Exo"/>
                <w:caps/>
                <w:noProof/>
                <w:sz w:val="44"/>
                <w:szCs w:val="44"/>
              </w:rPr>
            </w:pPr>
            <w:r w:rsidRPr="00E63AA6">
              <w:rPr>
                <w:rFonts w:ascii="Exo" w:hAnsi="Exo"/>
                <w:caps/>
                <w:noProof/>
                <w:sz w:val="44"/>
                <w:szCs w:val="44"/>
              </w:rPr>
              <w:drawing>
                <wp:inline distT="0" distB="0" distL="0" distR="0" wp14:anchorId="19905240" wp14:editId="4616AAB8">
                  <wp:extent cx="1710002" cy="1279593"/>
                  <wp:effectExtent l="0" t="0" r="508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5" cstate="print">
                            <a:extLst>
                              <a:ext uri="{28A0092B-C50C-407E-A947-70E740481C1C}">
                                <a14:useLocalDpi xmlns:a14="http://schemas.microsoft.com/office/drawing/2010/main"/>
                              </a:ext>
                            </a:extLst>
                          </a:blip>
                          <a:stretch>
                            <a:fillRect/>
                          </a:stretch>
                        </pic:blipFill>
                        <pic:spPr>
                          <a:xfrm>
                            <a:off x="0" y="0"/>
                            <a:ext cx="1710002" cy="1279593"/>
                          </a:xfrm>
                          <a:prstGeom prst="rect">
                            <a:avLst/>
                          </a:prstGeom>
                        </pic:spPr>
                      </pic:pic>
                    </a:graphicData>
                  </a:graphic>
                </wp:inline>
              </w:drawing>
            </w:r>
          </w:p>
        </w:tc>
        <w:tc>
          <w:tcPr>
            <w:tcW w:w="360" w:type="dxa"/>
            <w:vAlign w:val="bottom"/>
          </w:tcPr>
          <w:p w14:paraId="5178F6CF" w14:textId="77777777" w:rsidR="005D43A6" w:rsidRPr="00E63AA6" w:rsidRDefault="005D43A6" w:rsidP="00F61430">
            <w:pPr>
              <w:pStyle w:val="LHCSideNumber"/>
              <w:rPr>
                <w:b/>
              </w:rPr>
            </w:pPr>
          </w:p>
        </w:tc>
        <w:tc>
          <w:tcPr>
            <w:tcW w:w="6120" w:type="dxa"/>
          </w:tcPr>
          <w:p w14:paraId="715962B8" w14:textId="3CE45254" w:rsidR="005D43A6" w:rsidRPr="00C72C25" w:rsidRDefault="00C72C25" w:rsidP="00C72C25">
            <w:pPr>
              <w:pStyle w:val="BodyCopy"/>
              <w:rPr>
                <w:rStyle w:val="Strong"/>
                <w:b w:val="0"/>
                <w:bCs w:val="0"/>
              </w:rPr>
            </w:pPr>
            <w:r>
              <w:rPr>
                <w:b/>
                <w:bCs/>
              </w:rPr>
              <w:t>Vision screening.</w:t>
            </w:r>
            <w:r>
              <w:t xml:space="preserve"> Having an eye checkup isn’t about getting new glasses. It is an essential health check for your entire body. An eye test can identity diseases such as glaucoma, diabetes, and high blood pressure. Many older adults avoid taking the time to have their eyes checked, which could affect their reading and driving ability, among other </w:t>
            </w:r>
            <w:r>
              <w:lastRenderedPageBreak/>
              <w:t>things. But children should be screened as well for potential eye problems that can affect their ability to complete schoolwork.</w:t>
            </w:r>
          </w:p>
        </w:tc>
      </w:tr>
      <w:tr w:rsidR="00314804" w:rsidRPr="00E63AA6" w14:paraId="17417809" w14:textId="77777777" w:rsidTr="00F61430">
        <w:tc>
          <w:tcPr>
            <w:tcW w:w="2988" w:type="dxa"/>
          </w:tcPr>
          <w:p w14:paraId="6A613E8D" w14:textId="77777777" w:rsidR="00314804" w:rsidRPr="00E63AA6" w:rsidRDefault="00314804" w:rsidP="00F61430">
            <w:pPr>
              <w:jc w:val="right"/>
              <w:rPr>
                <w:rFonts w:ascii="Exo" w:hAnsi="Exo"/>
                <w:caps/>
                <w:noProof/>
                <w:sz w:val="44"/>
                <w:szCs w:val="44"/>
              </w:rPr>
            </w:pPr>
            <w:r>
              <w:lastRenderedPageBreak/>
              <w:br w:type="page"/>
            </w:r>
            <w:r>
              <w:br w:type="page"/>
            </w:r>
          </w:p>
        </w:tc>
        <w:tc>
          <w:tcPr>
            <w:tcW w:w="6480" w:type="dxa"/>
            <w:gridSpan w:val="2"/>
            <w:vAlign w:val="bottom"/>
          </w:tcPr>
          <w:p w14:paraId="2FA9918C" w14:textId="619984E4" w:rsidR="00314804" w:rsidRPr="00E63AA6" w:rsidRDefault="00314804" w:rsidP="00F61430">
            <w:pPr>
              <w:pStyle w:val="LHCSideNumber"/>
              <w:rPr>
                <w:b/>
              </w:rPr>
            </w:pPr>
            <w:r w:rsidRPr="00E63AA6">
              <w:t>slide 1</w:t>
            </w:r>
            <w:r w:rsidR="005D43A6">
              <w:t>7</w:t>
            </w:r>
          </w:p>
        </w:tc>
      </w:tr>
      <w:tr w:rsidR="00314804" w:rsidRPr="00E63AA6" w14:paraId="2BE6EFDB" w14:textId="77777777" w:rsidTr="00F61430">
        <w:tc>
          <w:tcPr>
            <w:tcW w:w="2988" w:type="dxa"/>
          </w:tcPr>
          <w:p w14:paraId="45A6B262" w14:textId="77777777" w:rsidR="00314804" w:rsidRPr="00E63AA6" w:rsidRDefault="00314804" w:rsidP="00F61430">
            <w:pPr>
              <w:jc w:val="right"/>
              <w:rPr>
                <w:rFonts w:ascii="Exo" w:hAnsi="Exo"/>
                <w:caps/>
                <w:noProof/>
                <w:sz w:val="44"/>
                <w:szCs w:val="44"/>
              </w:rPr>
            </w:pPr>
            <w:r w:rsidRPr="00E63AA6">
              <w:rPr>
                <w:rFonts w:ascii="Exo" w:hAnsi="Exo"/>
                <w:caps/>
                <w:noProof/>
                <w:sz w:val="44"/>
                <w:szCs w:val="44"/>
              </w:rPr>
              <w:drawing>
                <wp:inline distT="0" distB="0" distL="0" distR="0" wp14:anchorId="0F3E0527" wp14:editId="110F2E0D">
                  <wp:extent cx="1710001" cy="1279593"/>
                  <wp:effectExtent l="0" t="0" r="508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6"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27162D86" w14:textId="77777777" w:rsidR="00314804" w:rsidRPr="00E63AA6" w:rsidRDefault="00314804" w:rsidP="00F61430">
            <w:pPr>
              <w:pStyle w:val="LHCSideNumber"/>
              <w:rPr>
                <w:b/>
              </w:rPr>
            </w:pPr>
          </w:p>
        </w:tc>
        <w:tc>
          <w:tcPr>
            <w:tcW w:w="6120" w:type="dxa"/>
          </w:tcPr>
          <w:p w14:paraId="1DADB434" w14:textId="7916B2A9" w:rsidR="00314804" w:rsidRPr="00C72C25" w:rsidRDefault="00C72C25" w:rsidP="00C72C25">
            <w:pPr>
              <w:pStyle w:val="BodyCopy"/>
              <w:rPr>
                <w:rStyle w:val="Strong"/>
                <w:b w:val="0"/>
                <w:bCs w:val="0"/>
              </w:rPr>
            </w:pPr>
            <w:r>
              <w:rPr>
                <w:b/>
                <w:bCs/>
              </w:rPr>
              <w:t xml:space="preserve">Mobile mammogram. </w:t>
            </w:r>
            <w:r>
              <w:t>Depending on your location and availability, a mobile mammogram may be a viable option for women. Screening mammograms are considered one of the best tools for early detection of breast cancer. The mobile unit can screen women who may not ordinarily take the time to schedule an appointment or who cannot afford the test in a private facility. Work with your local health provider to inquire about availability and provide a private room and a female technician to perform the test.</w:t>
            </w:r>
          </w:p>
        </w:tc>
      </w:tr>
      <w:tr w:rsidR="00C72C25" w:rsidRPr="00E63AA6" w14:paraId="42FD0692" w14:textId="77777777" w:rsidTr="00C75CC8">
        <w:tc>
          <w:tcPr>
            <w:tcW w:w="2988" w:type="dxa"/>
          </w:tcPr>
          <w:p w14:paraId="662C739F" w14:textId="77777777" w:rsidR="00C72C25" w:rsidRPr="00E63AA6" w:rsidRDefault="00C72C25" w:rsidP="00C75CC8">
            <w:pPr>
              <w:jc w:val="right"/>
              <w:rPr>
                <w:rFonts w:ascii="Exo" w:hAnsi="Exo"/>
                <w:caps/>
                <w:noProof/>
                <w:sz w:val="44"/>
                <w:szCs w:val="44"/>
              </w:rPr>
            </w:pPr>
          </w:p>
        </w:tc>
        <w:tc>
          <w:tcPr>
            <w:tcW w:w="6480" w:type="dxa"/>
            <w:gridSpan w:val="2"/>
            <w:vAlign w:val="bottom"/>
          </w:tcPr>
          <w:p w14:paraId="525C88E8" w14:textId="4878A0F4" w:rsidR="00C72C25" w:rsidRPr="00E63AA6" w:rsidRDefault="00C72C25" w:rsidP="00C75CC8">
            <w:pPr>
              <w:pStyle w:val="LHCSideNumber"/>
              <w:rPr>
                <w:b/>
              </w:rPr>
            </w:pPr>
            <w:r w:rsidRPr="00E63AA6">
              <w:t>Slide 1</w:t>
            </w:r>
            <w:r>
              <w:t>8</w:t>
            </w:r>
          </w:p>
        </w:tc>
      </w:tr>
      <w:tr w:rsidR="00C72C25" w:rsidRPr="00E63AA6" w14:paraId="0184B32C" w14:textId="77777777" w:rsidTr="00C75CC8">
        <w:tc>
          <w:tcPr>
            <w:tcW w:w="2988" w:type="dxa"/>
          </w:tcPr>
          <w:p w14:paraId="7FF1E427" w14:textId="77777777" w:rsidR="00C72C25" w:rsidRPr="00E63AA6" w:rsidRDefault="00C72C25" w:rsidP="00C75CC8">
            <w:pPr>
              <w:jc w:val="right"/>
              <w:rPr>
                <w:rFonts w:ascii="Exo" w:hAnsi="Exo"/>
                <w:caps/>
                <w:noProof/>
                <w:sz w:val="44"/>
                <w:szCs w:val="44"/>
              </w:rPr>
            </w:pPr>
            <w:r w:rsidRPr="00E63AA6">
              <w:rPr>
                <w:rFonts w:ascii="Exo" w:hAnsi="Exo"/>
                <w:caps/>
                <w:noProof/>
                <w:sz w:val="44"/>
                <w:szCs w:val="44"/>
              </w:rPr>
              <w:drawing>
                <wp:inline distT="0" distB="0" distL="0" distR="0" wp14:anchorId="6AA47A36" wp14:editId="0B83B8D2">
                  <wp:extent cx="1710002" cy="1279593"/>
                  <wp:effectExtent l="0" t="0" r="508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7" cstate="print">
                            <a:extLst>
                              <a:ext uri="{28A0092B-C50C-407E-A947-70E740481C1C}">
                                <a14:useLocalDpi xmlns:a14="http://schemas.microsoft.com/office/drawing/2010/main"/>
                              </a:ext>
                            </a:extLst>
                          </a:blip>
                          <a:stretch>
                            <a:fillRect/>
                          </a:stretch>
                        </pic:blipFill>
                        <pic:spPr>
                          <a:xfrm>
                            <a:off x="0" y="0"/>
                            <a:ext cx="1710002" cy="1279593"/>
                          </a:xfrm>
                          <a:prstGeom prst="rect">
                            <a:avLst/>
                          </a:prstGeom>
                        </pic:spPr>
                      </pic:pic>
                    </a:graphicData>
                  </a:graphic>
                </wp:inline>
              </w:drawing>
            </w:r>
          </w:p>
        </w:tc>
        <w:tc>
          <w:tcPr>
            <w:tcW w:w="360" w:type="dxa"/>
            <w:vAlign w:val="bottom"/>
          </w:tcPr>
          <w:p w14:paraId="7DCAB98E" w14:textId="77777777" w:rsidR="00C72C25" w:rsidRPr="00E63AA6" w:rsidRDefault="00C72C25" w:rsidP="00C75CC8">
            <w:pPr>
              <w:pStyle w:val="LHCSideNumber"/>
              <w:rPr>
                <w:b/>
              </w:rPr>
            </w:pPr>
          </w:p>
        </w:tc>
        <w:tc>
          <w:tcPr>
            <w:tcW w:w="6120" w:type="dxa"/>
          </w:tcPr>
          <w:p w14:paraId="653D737F" w14:textId="0D117CBA" w:rsidR="00C72C25" w:rsidRPr="00C72C25" w:rsidRDefault="00C72C25" w:rsidP="00C75CC8">
            <w:pPr>
              <w:pStyle w:val="BodyCopy"/>
            </w:pPr>
            <w:r>
              <w:rPr>
                <w:b/>
                <w:bCs/>
              </w:rPr>
              <w:t xml:space="preserve">Blood drive. </w:t>
            </w:r>
            <w:r>
              <w:t>One of the better ways to show community connection and support is by organizing a blood drive at your health fair. The local blood bank in your community can assist you in offering this activity. They will help you with the logistics and provide cots, supplies, and trained volunteer personnel.</w:t>
            </w:r>
          </w:p>
        </w:tc>
      </w:tr>
      <w:tr w:rsidR="00C72C25" w:rsidRPr="00E63AA6" w14:paraId="40607F86" w14:textId="77777777" w:rsidTr="00C75CC8">
        <w:tc>
          <w:tcPr>
            <w:tcW w:w="2988" w:type="dxa"/>
          </w:tcPr>
          <w:p w14:paraId="5ADA3EE7" w14:textId="77777777" w:rsidR="00C72C25" w:rsidRPr="00E63AA6" w:rsidRDefault="00C72C25" w:rsidP="00C75CC8">
            <w:pPr>
              <w:jc w:val="right"/>
              <w:rPr>
                <w:rFonts w:ascii="Exo" w:hAnsi="Exo"/>
                <w:caps/>
                <w:noProof/>
                <w:sz w:val="44"/>
                <w:szCs w:val="44"/>
              </w:rPr>
            </w:pPr>
            <w:r>
              <w:br w:type="page"/>
            </w:r>
            <w:r>
              <w:br w:type="page"/>
            </w:r>
          </w:p>
        </w:tc>
        <w:tc>
          <w:tcPr>
            <w:tcW w:w="6480" w:type="dxa"/>
            <w:gridSpan w:val="2"/>
            <w:vAlign w:val="bottom"/>
          </w:tcPr>
          <w:p w14:paraId="01AC0C4C" w14:textId="2C8B708D" w:rsidR="00C72C25" w:rsidRPr="00E63AA6" w:rsidRDefault="00C72C25" w:rsidP="00C75CC8">
            <w:pPr>
              <w:pStyle w:val="LHCSideNumber"/>
              <w:rPr>
                <w:b/>
              </w:rPr>
            </w:pPr>
            <w:r w:rsidRPr="00E63AA6">
              <w:t>slide 1</w:t>
            </w:r>
            <w:r>
              <w:t>9</w:t>
            </w:r>
          </w:p>
        </w:tc>
      </w:tr>
      <w:tr w:rsidR="00C72C25" w:rsidRPr="00E63AA6" w14:paraId="05DCC159" w14:textId="77777777" w:rsidTr="00C75CC8">
        <w:tc>
          <w:tcPr>
            <w:tcW w:w="2988" w:type="dxa"/>
          </w:tcPr>
          <w:p w14:paraId="51090F33" w14:textId="77777777" w:rsidR="00C72C25" w:rsidRPr="00E63AA6" w:rsidRDefault="00C72C25" w:rsidP="00C75CC8">
            <w:pPr>
              <w:jc w:val="right"/>
              <w:rPr>
                <w:rFonts w:ascii="Exo" w:hAnsi="Exo"/>
                <w:caps/>
                <w:noProof/>
                <w:sz w:val="44"/>
                <w:szCs w:val="44"/>
              </w:rPr>
            </w:pPr>
            <w:r w:rsidRPr="00E63AA6">
              <w:rPr>
                <w:rFonts w:ascii="Exo" w:hAnsi="Exo"/>
                <w:caps/>
                <w:noProof/>
                <w:sz w:val="44"/>
                <w:szCs w:val="44"/>
              </w:rPr>
              <w:drawing>
                <wp:inline distT="0" distB="0" distL="0" distR="0" wp14:anchorId="3D2E6BBF" wp14:editId="17A2217C">
                  <wp:extent cx="1692723" cy="1266663"/>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8" cstate="print">
                            <a:extLst>
                              <a:ext uri="{28A0092B-C50C-407E-A947-70E740481C1C}">
                                <a14:useLocalDpi xmlns:a14="http://schemas.microsoft.com/office/drawing/2010/main"/>
                              </a:ext>
                            </a:extLst>
                          </a:blip>
                          <a:stretch>
                            <a:fillRect/>
                          </a:stretch>
                        </pic:blipFill>
                        <pic:spPr>
                          <a:xfrm>
                            <a:off x="0" y="0"/>
                            <a:ext cx="1692723" cy="1266663"/>
                          </a:xfrm>
                          <a:prstGeom prst="rect">
                            <a:avLst/>
                          </a:prstGeom>
                        </pic:spPr>
                      </pic:pic>
                    </a:graphicData>
                  </a:graphic>
                </wp:inline>
              </w:drawing>
            </w:r>
          </w:p>
        </w:tc>
        <w:tc>
          <w:tcPr>
            <w:tcW w:w="360" w:type="dxa"/>
            <w:vAlign w:val="bottom"/>
          </w:tcPr>
          <w:p w14:paraId="6398E800" w14:textId="77777777" w:rsidR="00C72C25" w:rsidRPr="00E63AA6" w:rsidRDefault="00C72C25" w:rsidP="00C75CC8">
            <w:pPr>
              <w:pStyle w:val="LHCSideNumber"/>
              <w:rPr>
                <w:b/>
              </w:rPr>
            </w:pPr>
          </w:p>
        </w:tc>
        <w:tc>
          <w:tcPr>
            <w:tcW w:w="6120" w:type="dxa"/>
          </w:tcPr>
          <w:p w14:paraId="7C0924FC" w14:textId="33212223" w:rsidR="00C72C25" w:rsidRPr="00F1530A" w:rsidRDefault="00C72C25" w:rsidP="00C75CC8">
            <w:pPr>
              <w:pStyle w:val="BodyCopy"/>
              <w:rPr>
                <w:highlight w:val="yellow"/>
              </w:rPr>
            </w:pPr>
            <w:r w:rsidRPr="00F1530A">
              <w:rPr>
                <w:b/>
                <w:bCs/>
              </w:rPr>
              <w:t>Hearing test.</w:t>
            </w:r>
            <w:r w:rsidRPr="00F1530A">
              <w:t xml:space="preserve"> People often don’t realize that their hearing has deteriorated. Sometimes hearing loss can be due to something as simple as earwax buildup. Have the person fill out the Hearing Test Screen Form on page 2</w:t>
            </w:r>
            <w:r w:rsidR="00F1530A" w:rsidRPr="00F1530A">
              <w:t>2</w:t>
            </w:r>
            <w:r w:rsidRPr="00F1530A">
              <w:t xml:space="preserve"> of Leader’s Guide. This will help lower the participant’s anxiety before they take the hearing test.</w:t>
            </w:r>
            <w:r w:rsidRPr="00F1530A">
              <w:rPr>
                <w:vertAlign w:val="superscript"/>
              </w:rPr>
              <w:footnoteReference w:id="1"/>
            </w:r>
          </w:p>
        </w:tc>
      </w:tr>
      <w:tr w:rsidR="00C72C25" w:rsidRPr="00E63AA6" w14:paraId="7529C5B9" w14:textId="77777777" w:rsidTr="00C75CC8">
        <w:tc>
          <w:tcPr>
            <w:tcW w:w="2988" w:type="dxa"/>
          </w:tcPr>
          <w:p w14:paraId="00F23918" w14:textId="77777777" w:rsidR="00C72C25" w:rsidRPr="00E63AA6" w:rsidRDefault="00C72C25" w:rsidP="00C75CC8">
            <w:pPr>
              <w:jc w:val="right"/>
              <w:rPr>
                <w:rFonts w:ascii="Exo" w:hAnsi="Exo"/>
                <w:caps/>
                <w:noProof/>
                <w:sz w:val="44"/>
                <w:szCs w:val="44"/>
              </w:rPr>
            </w:pPr>
            <w:r>
              <w:lastRenderedPageBreak/>
              <w:br w:type="page"/>
            </w:r>
            <w:r>
              <w:br w:type="page"/>
            </w:r>
          </w:p>
        </w:tc>
        <w:tc>
          <w:tcPr>
            <w:tcW w:w="6480" w:type="dxa"/>
            <w:gridSpan w:val="2"/>
            <w:vAlign w:val="bottom"/>
          </w:tcPr>
          <w:p w14:paraId="67850550" w14:textId="1586C8DC" w:rsidR="00C72C25" w:rsidRPr="00E63AA6" w:rsidRDefault="00C72C25" w:rsidP="00C75CC8">
            <w:pPr>
              <w:pStyle w:val="LHCSideNumber"/>
              <w:rPr>
                <w:b/>
              </w:rPr>
            </w:pPr>
            <w:r w:rsidRPr="00E63AA6">
              <w:t xml:space="preserve">slide </w:t>
            </w:r>
            <w:r>
              <w:t>20</w:t>
            </w:r>
          </w:p>
        </w:tc>
      </w:tr>
      <w:tr w:rsidR="00C72C25" w:rsidRPr="00E63AA6" w14:paraId="57358110" w14:textId="77777777" w:rsidTr="00C75CC8">
        <w:tc>
          <w:tcPr>
            <w:tcW w:w="2988" w:type="dxa"/>
          </w:tcPr>
          <w:p w14:paraId="5E933295" w14:textId="77777777" w:rsidR="00C72C25" w:rsidRPr="00E63AA6" w:rsidRDefault="00C72C25" w:rsidP="00C75CC8">
            <w:pPr>
              <w:jc w:val="right"/>
              <w:rPr>
                <w:rFonts w:ascii="Exo" w:hAnsi="Exo"/>
                <w:caps/>
                <w:noProof/>
                <w:sz w:val="44"/>
                <w:szCs w:val="44"/>
              </w:rPr>
            </w:pPr>
            <w:r w:rsidRPr="00E63AA6">
              <w:rPr>
                <w:rFonts w:ascii="Exo" w:hAnsi="Exo"/>
                <w:caps/>
                <w:noProof/>
                <w:sz w:val="44"/>
                <w:szCs w:val="44"/>
              </w:rPr>
              <w:drawing>
                <wp:inline distT="0" distB="0" distL="0" distR="0" wp14:anchorId="418B1D67" wp14:editId="7B526647">
                  <wp:extent cx="1710002" cy="1279593"/>
                  <wp:effectExtent l="0" t="0" r="508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9" cstate="print">
                            <a:extLst>
                              <a:ext uri="{28A0092B-C50C-407E-A947-70E740481C1C}">
                                <a14:useLocalDpi xmlns:a14="http://schemas.microsoft.com/office/drawing/2010/main"/>
                              </a:ext>
                            </a:extLst>
                          </a:blip>
                          <a:stretch>
                            <a:fillRect/>
                          </a:stretch>
                        </pic:blipFill>
                        <pic:spPr>
                          <a:xfrm>
                            <a:off x="0" y="0"/>
                            <a:ext cx="1710002" cy="1279593"/>
                          </a:xfrm>
                          <a:prstGeom prst="rect">
                            <a:avLst/>
                          </a:prstGeom>
                        </pic:spPr>
                      </pic:pic>
                    </a:graphicData>
                  </a:graphic>
                </wp:inline>
              </w:drawing>
            </w:r>
          </w:p>
        </w:tc>
        <w:tc>
          <w:tcPr>
            <w:tcW w:w="360" w:type="dxa"/>
            <w:vAlign w:val="bottom"/>
          </w:tcPr>
          <w:p w14:paraId="50085904" w14:textId="77777777" w:rsidR="00C72C25" w:rsidRPr="00E63AA6" w:rsidRDefault="00C72C25" w:rsidP="00C75CC8">
            <w:pPr>
              <w:pStyle w:val="LHCSideNumber"/>
              <w:rPr>
                <w:b/>
              </w:rPr>
            </w:pPr>
          </w:p>
        </w:tc>
        <w:tc>
          <w:tcPr>
            <w:tcW w:w="6120" w:type="dxa"/>
          </w:tcPr>
          <w:p w14:paraId="6B4BD4F4" w14:textId="47A02AD2" w:rsidR="00C72C25" w:rsidRPr="00C72C25" w:rsidRDefault="00C72C25" w:rsidP="00C75CC8">
            <w:pPr>
              <w:pStyle w:val="BodyCopy"/>
              <w:rPr>
                <w:rStyle w:val="Strong"/>
                <w:b w:val="0"/>
                <w:bCs w:val="0"/>
              </w:rPr>
            </w:pPr>
            <w:r>
              <w:rPr>
                <w:b/>
                <w:bCs/>
              </w:rPr>
              <w:t>Measurement of Body Mass Index.</w:t>
            </w:r>
            <w:r>
              <w:t xml:space="preserve"> Attendees learn how to calculate their BMI based on height and weight. This is a gauge to determine body fat in most adults. An elevated BMI can result in obesity, high blood pressure, cardiac problems, and diabetes, among others. Give out information on how to lower your BMI.</w:t>
            </w:r>
          </w:p>
        </w:tc>
      </w:tr>
      <w:tr w:rsidR="00C72C25" w:rsidRPr="00E63AA6" w14:paraId="3C1D982E" w14:textId="77777777" w:rsidTr="00C75CC8">
        <w:tc>
          <w:tcPr>
            <w:tcW w:w="2988" w:type="dxa"/>
          </w:tcPr>
          <w:p w14:paraId="3AA5165C" w14:textId="77777777" w:rsidR="00C72C25" w:rsidRPr="00E63AA6" w:rsidRDefault="00C72C25" w:rsidP="00C75CC8">
            <w:pPr>
              <w:jc w:val="right"/>
              <w:rPr>
                <w:rFonts w:ascii="Exo" w:hAnsi="Exo"/>
                <w:caps/>
                <w:noProof/>
                <w:sz w:val="44"/>
                <w:szCs w:val="44"/>
              </w:rPr>
            </w:pPr>
            <w:r>
              <w:br w:type="page"/>
            </w:r>
            <w:r>
              <w:br w:type="page"/>
            </w:r>
          </w:p>
        </w:tc>
        <w:tc>
          <w:tcPr>
            <w:tcW w:w="6480" w:type="dxa"/>
            <w:gridSpan w:val="2"/>
            <w:vAlign w:val="bottom"/>
          </w:tcPr>
          <w:p w14:paraId="6A578F33" w14:textId="630BA5C6" w:rsidR="00C72C25" w:rsidRPr="00E63AA6" w:rsidRDefault="00C72C25" w:rsidP="00C75CC8">
            <w:pPr>
              <w:pStyle w:val="LHCSideNumber"/>
              <w:rPr>
                <w:b/>
              </w:rPr>
            </w:pPr>
            <w:r w:rsidRPr="00E63AA6">
              <w:t xml:space="preserve">slide </w:t>
            </w:r>
            <w:r>
              <w:t>2</w:t>
            </w:r>
            <w:r w:rsidRPr="00E63AA6">
              <w:t>1</w:t>
            </w:r>
          </w:p>
        </w:tc>
      </w:tr>
      <w:tr w:rsidR="00C72C25" w:rsidRPr="00E63AA6" w14:paraId="212E7795" w14:textId="77777777" w:rsidTr="00C75CC8">
        <w:tc>
          <w:tcPr>
            <w:tcW w:w="2988" w:type="dxa"/>
          </w:tcPr>
          <w:p w14:paraId="5663F1D4" w14:textId="77777777" w:rsidR="00C72C25" w:rsidRPr="00E63AA6" w:rsidRDefault="00C72C25" w:rsidP="00C75CC8">
            <w:pPr>
              <w:jc w:val="right"/>
              <w:rPr>
                <w:rFonts w:ascii="Exo" w:hAnsi="Exo"/>
                <w:caps/>
                <w:noProof/>
                <w:sz w:val="44"/>
                <w:szCs w:val="44"/>
              </w:rPr>
            </w:pPr>
            <w:r w:rsidRPr="00E63AA6">
              <w:rPr>
                <w:rFonts w:ascii="Exo" w:hAnsi="Exo"/>
                <w:caps/>
                <w:noProof/>
                <w:sz w:val="44"/>
                <w:szCs w:val="44"/>
              </w:rPr>
              <w:drawing>
                <wp:inline distT="0" distB="0" distL="0" distR="0" wp14:anchorId="738E4E64" wp14:editId="36E1A20F">
                  <wp:extent cx="1710002" cy="1279593"/>
                  <wp:effectExtent l="0" t="0" r="508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0" cstate="print">
                            <a:extLst>
                              <a:ext uri="{28A0092B-C50C-407E-A947-70E740481C1C}">
                                <a14:useLocalDpi xmlns:a14="http://schemas.microsoft.com/office/drawing/2010/main"/>
                              </a:ext>
                            </a:extLst>
                          </a:blip>
                          <a:stretch>
                            <a:fillRect/>
                          </a:stretch>
                        </pic:blipFill>
                        <pic:spPr>
                          <a:xfrm>
                            <a:off x="0" y="0"/>
                            <a:ext cx="1710002" cy="1279593"/>
                          </a:xfrm>
                          <a:prstGeom prst="rect">
                            <a:avLst/>
                          </a:prstGeom>
                        </pic:spPr>
                      </pic:pic>
                    </a:graphicData>
                  </a:graphic>
                </wp:inline>
              </w:drawing>
            </w:r>
          </w:p>
        </w:tc>
        <w:tc>
          <w:tcPr>
            <w:tcW w:w="360" w:type="dxa"/>
            <w:vAlign w:val="bottom"/>
          </w:tcPr>
          <w:p w14:paraId="5341390B" w14:textId="77777777" w:rsidR="00C72C25" w:rsidRPr="00E63AA6" w:rsidRDefault="00C72C25" w:rsidP="00C75CC8">
            <w:pPr>
              <w:pStyle w:val="LHCSideNumber"/>
              <w:rPr>
                <w:b/>
              </w:rPr>
            </w:pPr>
          </w:p>
        </w:tc>
        <w:tc>
          <w:tcPr>
            <w:tcW w:w="6120" w:type="dxa"/>
          </w:tcPr>
          <w:p w14:paraId="08362B79" w14:textId="508ECD0B" w:rsidR="00C72C25" w:rsidRPr="00C72C25" w:rsidRDefault="00C72C25" w:rsidP="00C75CC8">
            <w:pPr>
              <w:pStyle w:val="BodyCopy"/>
              <w:rPr>
                <w:rStyle w:val="Strong"/>
                <w:b w:val="0"/>
                <w:bCs w:val="0"/>
              </w:rPr>
            </w:pPr>
            <w:r>
              <w:rPr>
                <w:b/>
                <w:bCs/>
              </w:rPr>
              <w:t xml:space="preserve">Health food booth. </w:t>
            </w:r>
            <w:r>
              <w:t xml:space="preserve">Provide one or several booths that offer nutritious and fun foods rather than the traditional sugary or refined foods normally encountered at a fair. Focus on fresh fruits and vegetables, tossed salads, low-fat options, alternatives to meat (such as lentil stew, brown rice and stir fry) or bean burgers on whole-wheat buns, fruit smoothies (made from fresh or frozen fruit and soy or almond milk or </w:t>
            </w:r>
            <w:proofErr w:type="spellStart"/>
            <w:r>
              <w:t>fatfree</w:t>
            </w:r>
            <w:proofErr w:type="spellEnd"/>
            <w:r>
              <w:t xml:space="preserve"> plain yogurt) for sale at a reasonable price. Encourage people to think healthy.</w:t>
            </w:r>
          </w:p>
        </w:tc>
      </w:tr>
      <w:tr w:rsidR="008253DD" w:rsidRPr="00E63AA6" w14:paraId="532EF0DF" w14:textId="77777777" w:rsidTr="00C75CC8">
        <w:tc>
          <w:tcPr>
            <w:tcW w:w="2988" w:type="dxa"/>
          </w:tcPr>
          <w:p w14:paraId="5F147540" w14:textId="77777777" w:rsidR="008253DD" w:rsidRPr="009906A7" w:rsidRDefault="008253DD" w:rsidP="00C75CC8">
            <w:pPr>
              <w:jc w:val="right"/>
              <w:rPr>
                <w:rFonts w:ascii="Noto Sans" w:hAnsi="Noto Sans"/>
                <w:caps/>
                <w:noProof/>
                <w:sz w:val="44"/>
                <w:szCs w:val="44"/>
              </w:rPr>
            </w:pPr>
          </w:p>
        </w:tc>
        <w:tc>
          <w:tcPr>
            <w:tcW w:w="6480" w:type="dxa"/>
            <w:gridSpan w:val="2"/>
            <w:vAlign w:val="bottom"/>
          </w:tcPr>
          <w:p w14:paraId="2EE2F071" w14:textId="1917385C" w:rsidR="008253DD" w:rsidRPr="00B079F5" w:rsidRDefault="008253DD" w:rsidP="00C75CC8">
            <w:pPr>
              <w:pStyle w:val="Heading2"/>
            </w:pPr>
            <w:r>
              <w:t>Seminars for now or later</w:t>
            </w:r>
          </w:p>
        </w:tc>
      </w:tr>
      <w:tr w:rsidR="00C72C25" w:rsidRPr="00E63AA6" w14:paraId="7D0E6248" w14:textId="77777777" w:rsidTr="00C75CC8">
        <w:tc>
          <w:tcPr>
            <w:tcW w:w="2988" w:type="dxa"/>
          </w:tcPr>
          <w:p w14:paraId="0EAE5291" w14:textId="77777777" w:rsidR="00C72C25" w:rsidRPr="00E63AA6" w:rsidRDefault="00C72C25" w:rsidP="00C75CC8">
            <w:pPr>
              <w:jc w:val="right"/>
              <w:rPr>
                <w:rFonts w:ascii="Exo" w:hAnsi="Exo"/>
                <w:caps/>
                <w:noProof/>
                <w:sz w:val="44"/>
                <w:szCs w:val="44"/>
              </w:rPr>
            </w:pPr>
            <w:r>
              <w:br w:type="page"/>
            </w:r>
            <w:r>
              <w:br w:type="page"/>
            </w:r>
          </w:p>
        </w:tc>
        <w:tc>
          <w:tcPr>
            <w:tcW w:w="6480" w:type="dxa"/>
            <w:gridSpan w:val="2"/>
            <w:vAlign w:val="bottom"/>
          </w:tcPr>
          <w:p w14:paraId="50A24A6F" w14:textId="55059F73" w:rsidR="00C72C25" w:rsidRPr="00E63AA6" w:rsidRDefault="00C72C25" w:rsidP="00C75CC8">
            <w:pPr>
              <w:pStyle w:val="LHCSideNumber"/>
              <w:rPr>
                <w:b/>
              </w:rPr>
            </w:pPr>
            <w:r w:rsidRPr="00E63AA6">
              <w:t xml:space="preserve">slide </w:t>
            </w:r>
            <w:r w:rsidR="008253DD">
              <w:t>22</w:t>
            </w:r>
          </w:p>
        </w:tc>
      </w:tr>
      <w:tr w:rsidR="00C72C25" w:rsidRPr="00E63AA6" w14:paraId="6CA0A9F1" w14:textId="77777777" w:rsidTr="00C75CC8">
        <w:tc>
          <w:tcPr>
            <w:tcW w:w="2988" w:type="dxa"/>
          </w:tcPr>
          <w:p w14:paraId="2BDD5BD1" w14:textId="77777777" w:rsidR="00C72C25" w:rsidRPr="00E63AA6" w:rsidRDefault="00C72C25" w:rsidP="00C75CC8">
            <w:pPr>
              <w:jc w:val="right"/>
              <w:rPr>
                <w:rFonts w:ascii="Exo" w:hAnsi="Exo"/>
                <w:caps/>
                <w:noProof/>
                <w:sz w:val="44"/>
                <w:szCs w:val="44"/>
              </w:rPr>
            </w:pPr>
            <w:r w:rsidRPr="00E63AA6">
              <w:rPr>
                <w:rFonts w:ascii="Exo" w:hAnsi="Exo"/>
                <w:caps/>
                <w:noProof/>
                <w:sz w:val="44"/>
                <w:szCs w:val="44"/>
              </w:rPr>
              <w:drawing>
                <wp:inline distT="0" distB="0" distL="0" distR="0" wp14:anchorId="139E2FDA" wp14:editId="354EA39A">
                  <wp:extent cx="1710001" cy="1279593"/>
                  <wp:effectExtent l="0" t="0" r="508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1"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66183DE9" w14:textId="77777777" w:rsidR="00C72C25" w:rsidRPr="00E63AA6" w:rsidRDefault="00C72C25" w:rsidP="00C75CC8">
            <w:pPr>
              <w:pStyle w:val="LHCSideNumber"/>
              <w:rPr>
                <w:b/>
              </w:rPr>
            </w:pPr>
          </w:p>
        </w:tc>
        <w:tc>
          <w:tcPr>
            <w:tcW w:w="6120" w:type="dxa"/>
          </w:tcPr>
          <w:p w14:paraId="2606C42D" w14:textId="668CB7CA" w:rsidR="00C72C25" w:rsidRPr="008253DD" w:rsidRDefault="008253DD" w:rsidP="008253DD">
            <w:pPr>
              <w:pStyle w:val="BodyCopy"/>
              <w:rPr>
                <w:rStyle w:val="Strong"/>
                <w:b w:val="0"/>
                <w:bCs w:val="0"/>
              </w:rPr>
            </w:pPr>
            <w:r>
              <w:t>The health fair is a good occasion to get people moving and learning. While the above health stations provide ample opportunities to receive personalized attention, there are other ways to educate your community regarding important health issues. Some seminar ideas you can try at the fair or offer as incentives to attend other events at the Life Hope Center include:</w:t>
            </w:r>
          </w:p>
        </w:tc>
      </w:tr>
      <w:tr w:rsidR="008253DD" w:rsidRPr="00E63AA6" w14:paraId="59C16909" w14:textId="77777777" w:rsidTr="00C75CC8">
        <w:tc>
          <w:tcPr>
            <w:tcW w:w="2988" w:type="dxa"/>
          </w:tcPr>
          <w:p w14:paraId="122F50B8" w14:textId="77777777" w:rsidR="008253DD" w:rsidRPr="00E63AA6" w:rsidRDefault="008253DD" w:rsidP="00C75CC8">
            <w:pPr>
              <w:jc w:val="right"/>
              <w:rPr>
                <w:rFonts w:ascii="Exo" w:hAnsi="Exo"/>
                <w:caps/>
                <w:noProof/>
                <w:sz w:val="44"/>
                <w:szCs w:val="44"/>
              </w:rPr>
            </w:pPr>
            <w:r>
              <w:lastRenderedPageBreak/>
              <w:br w:type="page"/>
            </w:r>
            <w:r>
              <w:br w:type="page"/>
            </w:r>
          </w:p>
        </w:tc>
        <w:tc>
          <w:tcPr>
            <w:tcW w:w="6480" w:type="dxa"/>
            <w:gridSpan w:val="2"/>
            <w:vAlign w:val="bottom"/>
          </w:tcPr>
          <w:p w14:paraId="3C385FD6" w14:textId="766D327F" w:rsidR="008253DD" w:rsidRPr="00E63AA6" w:rsidRDefault="008253DD" w:rsidP="00C75CC8">
            <w:pPr>
              <w:pStyle w:val="LHCSideNumber"/>
              <w:rPr>
                <w:b/>
              </w:rPr>
            </w:pPr>
            <w:r w:rsidRPr="00E63AA6">
              <w:t xml:space="preserve">slide </w:t>
            </w:r>
            <w:r>
              <w:t>23</w:t>
            </w:r>
          </w:p>
        </w:tc>
      </w:tr>
      <w:tr w:rsidR="008253DD" w:rsidRPr="00E63AA6" w14:paraId="656227E8" w14:textId="77777777" w:rsidTr="00C75CC8">
        <w:tc>
          <w:tcPr>
            <w:tcW w:w="2988" w:type="dxa"/>
          </w:tcPr>
          <w:p w14:paraId="6BE7655E" w14:textId="77777777" w:rsidR="008253DD" w:rsidRPr="00E63AA6" w:rsidRDefault="008253DD" w:rsidP="00C75CC8">
            <w:pPr>
              <w:jc w:val="right"/>
              <w:rPr>
                <w:rFonts w:ascii="Exo" w:hAnsi="Exo"/>
                <w:caps/>
                <w:noProof/>
                <w:sz w:val="44"/>
                <w:szCs w:val="44"/>
              </w:rPr>
            </w:pPr>
            <w:r w:rsidRPr="00E63AA6">
              <w:rPr>
                <w:rFonts w:ascii="Exo" w:hAnsi="Exo"/>
                <w:caps/>
                <w:noProof/>
                <w:sz w:val="44"/>
                <w:szCs w:val="44"/>
              </w:rPr>
              <w:drawing>
                <wp:inline distT="0" distB="0" distL="0" distR="0" wp14:anchorId="74CD9E0A" wp14:editId="50673C9E">
                  <wp:extent cx="1710001" cy="1279593"/>
                  <wp:effectExtent l="0" t="0" r="508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2"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2728C4F4" w14:textId="77777777" w:rsidR="008253DD" w:rsidRPr="00E63AA6" w:rsidRDefault="008253DD" w:rsidP="00C75CC8">
            <w:pPr>
              <w:pStyle w:val="LHCSideNumber"/>
              <w:rPr>
                <w:b/>
              </w:rPr>
            </w:pPr>
          </w:p>
        </w:tc>
        <w:tc>
          <w:tcPr>
            <w:tcW w:w="6120" w:type="dxa"/>
          </w:tcPr>
          <w:p w14:paraId="62189D94" w14:textId="77A4A62A" w:rsidR="008253DD" w:rsidRPr="00C72C25" w:rsidRDefault="008253DD" w:rsidP="00C75CC8">
            <w:pPr>
              <w:pStyle w:val="BodyCopy"/>
              <w:rPr>
                <w:rStyle w:val="Strong"/>
                <w:b w:val="0"/>
                <w:bCs w:val="0"/>
              </w:rPr>
            </w:pPr>
            <w:r>
              <w:rPr>
                <w:b/>
                <w:bCs/>
              </w:rPr>
              <w:t>Basic CPR training.</w:t>
            </w:r>
            <w:r>
              <w:t xml:space="preserve"> This seminar will teach participants how to be prepared to save a life. Many people are shocked when they encounter a critical life event; they may become paralyzed with fear. This seminar will teach the participant the essential steps in basic first aid, how to use cardiopulmonary resuscitation (CPR), and how to perform the Heimlich maneuver to aid someone who is choking—vital lifesaving skills that are useful in the workplace and at home.</w:t>
            </w:r>
          </w:p>
        </w:tc>
      </w:tr>
      <w:tr w:rsidR="008253DD" w:rsidRPr="00E63AA6" w14:paraId="638715B0" w14:textId="77777777" w:rsidTr="00C75CC8">
        <w:tc>
          <w:tcPr>
            <w:tcW w:w="2988" w:type="dxa"/>
          </w:tcPr>
          <w:p w14:paraId="01A1D3C4" w14:textId="77777777" w:rsidR="008253DD" w:rsidRPr="00E63AA6" w:rsidRDefault="008253DD" w:rsidP="00C75CC8">
            <w:pPr>
              <w:jc w:val="right"/>
              <w:rPr>
                <w:rFonts w:ascii="Exo" w:hAnsi="Exo"/>
                <w:caps/>
                <w:noProof/>
                <w:sz w:val="44"/>
                <w:szCs w:val="44"/>
              </w:rPr>
            </w:pPr>
          </w:p>
        </w:tc>
        <w:tc>
          <w:tcPr>
            <w:tcW w:w="6480" w:type="dxa"/>
            <w:gridSpan w:val="2"/>
            <w:vAlign w:val="bottom"/>
          </w:tcPr>
          <w:p w14:paraId="3845A992" w14:textId="4E8039C7" w:rsidR="008253DD" w:rsidRPr="00E63AA6" w:rsidRDefault="008253DD" w:rsidP="00C75CC8">
            <w:pPr>
              <w:pStyle w:val="LHCSideNumber"/>
              <w:rPr>
                <w:b/>
              </w:rPr>
            </w:pPr>
            <w:r w:rsidRPr="00E63AA6">
              <w:t xml:space="preserve">Slide </w:t>
            </w:r>
            <w:r>
              <w:t>24</w:t>
            </w:r>
          </w:p>
        </w:tc>
      </w:tr>
      <w:tr w:rsidR="008253DD" w:rsidRPr="00E63AA6" w14:paraId="3742613B" w14:textId="77777777" w:rsidTr="00C75CC8">
        <w:tc>
          <w:tcPr>
            <w:tcW w:w="2988" w:type="dxa"/>
          </w:tcPr>
          <w:p w14:paraId="5057E976" w14:textId="77777777" w:rsidR="008253DD" w:rsidRPr="00E63AA6" w:rsidRDefault="008253DD" w:rsidP="00C75CC8">
            <w:pPr>
              <w:jc w:val="right"/>
              <w:rPr>
                <w:rFonts w:ascii="Exo" w:hAnsi="Exo"/>
                <w:caps/>
                <w:noProof/>
                <w:sz w:val="44"/>
                <w:szCs w:val="44"/>
              </w:rPr>
            </w:pPr>
            <w:r w:rsidRPr="00E63AA6">
              <w:rPr>
                <w:rFonts w:ascii="Exo" w:hAnsi="Exo"/>
                <w:caps/>
                <w:noProof/>
                <w:sz w:val="44"/>
                <w:szCs w:val="44"/>
              </w:rPr>
              <w:drawing>
                <wp:inline distT="0" distB="0" distL="0" distR="0" wp14:anchorId="7959CBF8" wp14:editId="7EF30603">
                  <wp:extent cx="1710002" cy="1279593"/>
                  <wp:effectExtent l="0" t="0" r="508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3" cstate="print">
                            <a:extLst>
                              <a:ext uri="{28A0092B-C50C-407E-A947-70E740481C1C}">
                                <a14:useLocalDpi xmlns:a14="http://schemas.microsoft.com/office/drawing/2010/main"/>
                              </a:ext>
                            </a:extLst>
                          </a:blip>
                          <a:stretch>
                            <a:fillRect/>
                          </a:stretch>
                        </pic:blipFill>
                        <pic:spPr>
                          <a:xfrm>
                            <a:off x="0" y="0"/>
                            <a:ext cx="1710002" cy="1279593"/>
                          </a:xfrm>
                          <a:prstGeom prst="rect">
                            <a:avLst/>
                          </a:prstGeom>
                        </pic:spPr>
                      </pic:pic>
                    </a:graphicData>
                  </a:graphic>
                </wp:inline>
              </w:drawing>
            </w:r>
          </w:p>
        </w:tc>
        <w:tc>
          <w:tcPr>
            <w:tcW w:w="360" w:type="dxa"/>
            <w:vAlign w:val="bottom"/>
          </w:tcPr>
          <w:p w14:paraId="57A43C9E" w14:textId="77777777" w:rsidR="008253DD" w:rsidRPr="00E63AA6" w:rsidRDefault="008253DD" w:rsidP="00C75CC8">
            <w:pPr>
              <w:pStyle w:val="LHCSideNumber"/>
              <w:rPr>
                <w:b/>
              </w:rPr>
            </w:pPr>
          </w:p>
        </w:tc>
        <w:tc>
          <w:tcPr>
            <w:tcW w:w="6120" w:type="dxa"/>
          </w:tcPr>
          <w:p w14:paraId="52B650B0" w14:textId="17041285" w:rsidR="008253DD" w:rsidRPr="00C72C25" w:rsidRDefault="008253DD" w:rsidP="00C75CC8">
            <w:pPr>
              <w:pStyle w:val="BodyCopy"/>
            </w:pPr>
            <w:r>
              <w:rPr>
                <w:b/>
                <w:bCs/>
              </w:rPr>
              <w:t>First Aid at home—what every parent should know.</w:t>
            </w:r>
            <w:r>
              <w:t xml:space="preserve"> What do you do when your child is choking? How do you care for a puncture wound, excessive bleeding, or a burn? When should you see a medical practitioner, and when can you treat an injury yourself? This seminar will teach parents and childcare providers to be ready for some of the most common medical emergencies.</w:t>
            </w:r>
          </w:p>
        </w:tc>
      </w:tr>
      <w:tr w:rsidR="008253DD" w:rsidRPr="00E63AA6" w14:paraId="5F6F33F3" w14:textId="77777777" w:rsidTr="00C75CC8">
        <w:tc>
          <w:tcPr>
            <w:tcW w:w="2988" w:type="dxa"/>
          </w:tcPr>
          <w:p w14:paraId="0898E07D" w14:textId="77777777" w:rsidR="008253DD" w:rsidRPr="00E63AA6" w:rsidRDefault="008253DD" w:rsidP="00C75CC8">
            <w:pPr>
              <w:jc w:val="right"/>
              <w:rPr>
                <w:rFonts w:ascii="Exo" w:hAnsi="Exo"/>
                <w:caps/>
                <w:noProof/>
                <w:sz w:val="44"/>
                <w:szCs w:val="44"/>
              </w:rPr>
            </w:pPr>
            <w:r>
              <w:br w:type="page"/>
            </w:r>
            <w:r>
              <w:br w:type="page"/>
            </w:r>
          </w:p>
        </w:tc>
        <w:tc>
          <w:tcPr>
            <w:tcW w:w="6480" w:type="dxa"/>
            <w:gridSpan w:val="2"/>
            <w:vAlign w:val="bottom"/>
          </w:tcPr>
          <w:p w14:paraId="6BE8DCE5" w14:textId="38556A96" w:rsidR="008253DD" w:rsidRPr="00E63AA6" w:rsidRDefault="008253DD" w:rsidP="00C75CC8">
            <w:pPr>
              <w:pStyle w:val="LHCSideNumber"/>
              <w:rPr>
                <w:b/>
              </w:rPr>
            </w:pPr>
            <w:r w:rsidRPr="00E63AA6">
              <w:t xml:space="preserve">slide </w:t>
            </w:r>
            <w:r>
              <w:t>25</w:t>
            </w:r>
          </w:p>
        </w:tc>
      </w:tr>
      <w:tr w:rsidR="008253DD" w:rsidRPr="00E63AA6" w14:paraId="631B60DD" w14:textId="77777777" w:rsidTr="00C75CC8">
        <w:tc>
          <w:tcPr>
            <w:tcW w:w="2988" w:type="dxa"/>
          </w:tcPr>
          <w:p w14:paraId="4828EDBC" w14:textId="77777777" w:rsidR="008253DD" w:rsidRPr="00E63AA6" w:rsidRDefault="008253DD" w:rsidP="00C75CC8">
            <w:pPr>
              <w:jc w:val="right"/>
              <w:rPr>
                <w:rFonts w:ascii="Exo" w:hAnsi="Exo"/>
                <w:caps/>
                <w:noProof/>
                <w:sz w:val="44"/>
                <w:szCs w:val="44"/>
              </w:rPr>
            </w:pPr>
            <w:r w:rsidRPr="00E63AA6">
              <w:rPr>
                <w:rFonts w:ascii="Exo" w:hAnsi="Exo"/>
                <w:caps/>
                <w:noProof/>
                <w:sz w:val="44"/>
                <w:szCs w:val="44"/>
              </w:rPr>
              <w:drawing>
                <wp:inline distT="0" distB="0" distL="0" distR="0" wp14:anchorId="74BF0802" wp14:editId="7E14458B">
                  <wp:extent cx="1692723" cy="1266663"/>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4" cstate="print">
                            <a:extLst>
                              <a:ext uri="{28A0092B-C50C-407E-A947-70E740481C1C}">
                                <a14:useLocalDpi xmlns:a14="http://schemas.microsoft.com/office/drawing/2010/main"/>
                              </a:ext>
                            </a:extLst>
                          </a:blip>
                          <a:stretch>
                            <a:fillRect/>
                          </a:stretch>
                        </pic:blipFill>
                        <pic:spPr>
                          <a:xfrm>
                            <a:off x="0" y="0"/>
                            <a:ext cx="1692723" cy="1266663"/>
                          </a:xfrm>
                          <a:prstGeom prst="rect">
                            <a:avLst/>
                          </a:prstGeom>
                        </pic:spPr>
                      </pic:pic>
                    </a:graphicData>
                  </a:graphic>
                </wp:inline>
              </w:drawing>
            </w:r>
          </w:p>
        </w:tc>
        <w:tc>
          <w:tcPr>
            <w:tcW w:w="360" w:type="dxa"/>
            <w:vAlign w:val="bottom"/>
          </w:tcPr>
          <w:p w14:paraId="653513D2" w14:textId="77777777" w:rsidR="008253DD" w:rsidRPr="00E63AA6" w:rsidRDefault="008253DD" w:rsidP="00C75CC8">
            <w:pPr>
              <w:pStyle w:val="LHCSideNumber"/>
              <w:rPr>
                <w:b/>
              </w:rPr>
            </w:pPr>
          </w:p>
        </w:tc>
        <w:tc>
          <w:tcPr>
            <w:tcW w:w="6120" w:type="dxa"/>
          </w:tcPr>
          <w:p w14:paraId="404646EA" w14:textId="73BD4B3F" w:rsidR="008253DD" w:rsidRPr="00C72C25" w:rsidRDefault="008253DD" w:rsidP="00C75CC8">
            <w:pPr>
              <w:pStyle w:val="BodyCopy"/>
            </w:pPr>
            <w:r>
              <w:rPr>
                <w:b/>
                <w:bCs/>
              </w:rPr>
              <w:t xml:space="preserve">Forming habits to prevent diabetes. </w:t>
            </w:r>
            <w:r>
              <w:t>While the incidence of Type 2 diabetes is growing rapidly in the developing and developed world, prevention is possible. Learn to make the necessary lifestyle changes to prevent the onset of this disease as well as help others control their glucose levels.</w:t>
            </w:r>
          </w:p>
        </w:tc>
      </w:tr>
    </w:tbl>
    <w:p w14:paraId="5B4CF2FE" w14:textId="77777777" w:rsidR="008253DD" w:rsidRDefault="008253DD">
      <w:r>
        <w:br w:type="page"/>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360"/>
        <w:gridCol w:w="6120"/>
      </w:tblGrid>
      <w:tr w:rsidR="008253DD" w:rsidRPr="00E63AA6" w14:paraId="6AE00588" w14:textId="77777777" w:rsidTr="00C75CC8">
        <w:tc>
          <w:tcPr>
            <w:tcW w:w="2988" w:type="dxa"/>
          </w:tcPr>
          <w:p w14:paraId="2C5FE0AB" w14:textId="3FFCAB85" w:rsidR="008253DD" w:rsidRPr="00E63AA6" w:rsidRDefault="008253DD" w:rsidP="00C75CC8">
            <w:pPr>
              <w:jc w:val="right"/>
              <w:rPr>
                <w:rFonts w:ascii="Exo" w:hAnsi="Exo"/>
                <w:caps/>
                <w:noProof/>
                <w:sz w:val="44"/>
                <w:szCs w:val="44"/>
              </w:rPr>
            </w:pPr>
            <w:r>
              <w:br w:type="page"/>
            </w:r>
            <w:r>
              <w:br w:type="page"/>
            </w:r>
          </w:p>
        </w:tc>
        <w:tc>
          <w:tcPr>
            <w:tcW w:w="6480" w:type="dxa"/>
            <w:gridSpan w:val="2"/>
            <w:vAlign w:val="bottom"/>
          </w:tcPr>
          <w:p w14:paraId="753AC68D" w14:textId="1A2BEE02" w:rsidR="008253DD" w:rsidRPr="00E63AA6" w:rsidRDefault="008253DD" w:rsidP="00C75CC8">
            <w:pPr>
              <w:pStyle w:val="LHCSideNumber"/>
              <w:rPr>
                <w:b/>
              </w:rPr>
            </w:pPr>
            <w:r w:rsidRPr="00E63AA6">
              <w:t xml:space="preserve">slide </w:t>
            </w:r>
            <w:r>
              <w:t>26</w:t>
            </w:r>
          </w:p>
        </w:tc>
      </w:tr>
      <w:tr w:rsidR="008253DD" w:rsidRPr="00E63AA6" w14:paraId="6A396F38" w14:textId="77777777" w:rsidTr="00C75CC8">
        <w:tc>
          <w:tcPr>
            <w:tcW w:w="2988" w:type="dxa"/>
          </w:tcPr>
          <w:p w14:paraId="2F412B6B" w14:textId="77777777" w:rsidR="008253DD" w:rsidRPr="00E63AA6" w:rsidRDefault="008253DD" w:rsidP="00C75CC8">
            <w:pPr>
              <w:jc w:val="right"/>
              <w:rPr>
                <w:rFonts w:ascii="Exo" w:hAnsi="Exo"/>
                <w:caps/>
                <w:noProof/>
                <w:sz w:val="44"/>
                <w:szCs w:val="44"/>
              </w:rPr>
            </w:pPr>
            <w:r w:rsidRPr="00E63AA6">
              <w:rPr>
                <w:rFonts w:ascii="Exo" w:hAnsi="Exo"/>
                <w:caps/>
                <w:noProof/>
                <w:sz w:val="44"/>
                <w:szCs w:val="44"/>
              </w:rPr>
              <w:drawing>
                <wp:inline distT="0" distB="0" distL="0" distR="0" wp14:anchorId="111318BA" wp14:editId="68F9160D">
                  <wp:extent cx="1710002" cy="1279593"/>
                  <wp:effectExtent l="0" t="0" r="508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5" cstate="print">
                            <a:extLst>
                              <a:ext uri="{28A0092B-C50C-407E-A947-70E740481C1C}">
                                <a14:useLocalDpi xmlns:a14="http://schemas.microsoft.com/office/drawing/2010/main"/>
                              </a:ext>
                            </a:extLst>
                          </a:blip>
                          <a:stretch>
                            <a:fillRect/>
                          </a:stretch>
                        </pic:blipFill>
                        <pic:spPr>
                          <a:xfrm>
                            <a:off x="0" y="0"/>
                            <a:ext cx="1710002" cy="1279593"/>
                          </a:xfrm>
                          <a:prstGeom prst="rect">
                            <a:avLst/>
                          </a:prstGeom>
                        </pic:spPr>
                      </pic:pic>
                    </a:graphicData>
                  </a:graphic>
                </wp:inline>
              </w:drawing>
            </w:r>
          </w:p>
        </w:tc>
        <w:tc>
          <w:tcPr>
            <w:tcW w:w="360" w:type="dxa"/>
            <w:vAlign w:val="bottom"/>
          </w:tcPr>
          <w:p w14:paraId="722B68D5" w14:textId="77777777" w:rsidR="008253DD" w:rsidRPr="00E63AA6" w:rsidRDefault="008253DD" w:rsidP="00C75CC8">
            <w:pPr>
              <w:pStyle w:val="LHCSideNumber"/>
              <w:rPr>
                <w:b/>
              </w:rPr>
            </w:pPr>
          </w:p>
        </w:tc>
        <w:tc>
          <w:tcPr>
            <w:tcW w:w="6120" w:type="dxa"/>
          </w:tcPr>
          <w:p w14:paraId="06619FBB" w14:textId="00BCB38F" w:rsidR="008253DD" w:rsidRPr="00C72C25" w:rsidRDefault="008253DD" w:rsidP="00C75CC8">
            <w:pPr>
              <w:pStyle w:val="BodyCopy"/>
              <w:rPr>
                <w:rStyle w:val="Strong"/>
                <w:b w:val="0"/>
                <w:bCs w:val="0"/>
              </w:rPr>
            </w:pPr>
            <w:r>
              <w:rPr>
                <w:b/>
                <w:bCs/>
              </w:rPr>
              <w:t>Caring for your diabetes.</w:t>
            </w:r>
            <w:r>
              <w:t xml:space="preserve"> If left improperly treated, diabetes can affect the feet, eyesight, kidneys, and heart. It can lead to stroke or heart attack. The good news helping the community is that millions of people with diabetes are monitoring and living with the disease successfully. The seminar can offer some essential guidelines on how to live an active and vibrant life with good eating and exercise habits.</w:t>
            </w:r>
          </w:p>
        </w:tc>
      </w:tr>
      <w:tr w:rsidR="008253DD" w:rsidRPr="00E63AA6" w14:paraId="04928DF8" w14:textId="77777777" w:rsidTr="00C75CC8">
        <w:tc>
          <w:tcPr>
            <w:tcW w:w="2988" w:type="dxa"/>
          </w:tcPr>
          <w:p w14:paraId="386CB094" w14:textId="77777777" w:rsidR="008253DD" w:rsidRPr="00E63AA6" w:rsidRDefault="008253DD" w:rsidP="00C75CC8">
            <w:pPr>
              <w:jc w:val="right"/>
              <w:rPr>
                <w:rFonts w:ascii="Exo" w:hAnsi="Exo"/>
                <w:caps/>
                <w:noProof/>
                <w:sz w:val="44"/>
                <w:szCs w:val="44"/>
              </w:rPr>
            </w:pPr>
            <w:r>
              <w:br w:type="page"/>
            </w:r>
            <w:r>
              <w:br w:type="page"/>
            </w:r>
          </w:p>
        </w:tc>
        <w:tc>
          <w:tcPr>
            <w:tcW w:w="6480" w:type="dxa"/>
            <w:gridSpan w:val="2"/>
            <w:vAlign w:val="bottom"/>
          </w:tcPr>
          <w:p w14:paraId="3CBEF38F" w14:textId="7AAFB8A3" w:rsidR="008253DD" w:rsidRPr="00E63AA6" w:rsidRDefault="008253DD" w:rsidP="00C75CC8">
            <w:pPr>
              <w:pStyle w:val="LHCSideNumber"/>
              <w:rPr>
                <w:b/>
              </w:rPr>
            </w:pPr>
            <w:r w:rsidRPr="00E63AA6">
              <w:t xml:space="preserve">slide </w:t>
            </w:r>
            <w:r>
              <w:t>27</w:t>
            </w:r>
          </w:p>
        </w:tc>
      </w:tr>
      <w:tr w:rsidR="008253DD" w:rsidRPr="00E63AA6" w14:paraId="38C4E68E" w14:textId="77777777" w:rsidTr="00C75CC8">
        <w:tc>
          <w:tcPr>
            <w:tcW w:w="2988" w:type="dxa"/>
          </w:tcPr>
          <w:p w14:paraId="055D0E7B" w14:textId="77777777" w:rsidR="008253DD" w:rsidRPr="00E63AA6" w:rsidRDefault="008253DD" w:rsidP="00C75CC8">
            <w:pPr>
              <w:jc w:val="right"/>
              <w:rPr>
                <w:rFonts w:ascii="Exo" w:hAnsi="Exo"/>
                <w:caps/>
                <w:noProof/>
                <w:sz w:val="44"/>
                <w:szCs w:val="44"/>
              </w:rPr>
            </w:pPr>
            <w:r w:rsidRPr="00E63AA6">
              <w:rPr>
                <w:rFonts w:ascii="Exo" w:hAnsi="Exo"/>
                <w:caps/>
                <w:noProof/>
                <w:sz w:val="44"/>
                <w:szCs w:val="44"/>
              </w:rPr>
              <w:drawing>
                <wp:inline distT="0" distB="0" distL="0" distR="0" wp14:anchorId="6B16D1B4" wp14:editId="5D2D6163">
                  <wp:extent cx="1710002" cy="1279593"/>
                  <wp:effectExtent l="0" t="0" r="508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6" cstate="print">
                            <a:extLst>
                              <a:ext uri="{28A0092B-C50C-407E-A947-70E740481C1C}">
                                <a14:useLocalDpi xmlns:a14="http://schemas.microsoft.com/office/drawing/2010/main"/>
                              </a:ext>
                            </a:extLst>
                          </a:blip>
                          <a:stretch>
                            <a:fillRect/>
                          </a:stretch>
                        </pic:blipFill>
                        <pic:spPr>
                          <a:xfrm>
                            <a:off x="0" y="0"/>
                            <a:ext cx="1710002" cy="1279593"/>
                          </a:xfrm>
                          <a:prstGeom prst="rect">
                            <a:avLst/>
                          </a:prstGeom>
                        </pic:spPr>
                      </pic:pic>
                    </a:graphicData>
                  </a:graphic>
                </wp:inline>
              </w:drawing>
            </w:r>
          </w:p>
        </w:tc>
        <w:tc>
          <w:tcPr>
            <w:tcW w:w="360" w:type="dxa"/>
            <w:vAlign w:val="bottom"/>
          </w:tcPr>
          <w:p w14:paraId="5E013EAD" w14:textId="77777777" w:rsidR="008253DD" w:rsidRPr="00E63AA6" w:rsidRDefault="008253DD" w:rsidP="00C75CC8">
            <w:pPr>
              <w:pStyle w:val="LHCSideNumber"/>
              <w:rPr>
                <w:b/>
              </w:rPr>
            </w:pPr>
          </w:p>
        </w:tc>
        <w:tc>
          <w:tcPr>
            <w:tcW w:w="6120" w:type="dxa"/>
          </w:tcPr>
          <w:p w14:paraId="70CE6350" w14:textId="393E8375" w:rsidR="008253DD" w:rsidRPr="00C72C25" w:rsidRDefault="008253DD" w:rsidP="00C75CC8">
            <w:pPr>
              <w:pStyle w:val="BodyCopy"/>
              <w:rPr>
                <w:rStyle w:val="Strong"/>
                <w:b w:val="0"/>
                <w:bCs w:val="0"/>
              </w:rPr>
            </w:pPr>
            <w:r>
              <w:rPr>
                <w:b/>
                <w:bCs/>
              </w:rPr>
              <w:t xml:space="preserve">Health for new mothers. </w:t>
            </w:r>
            <w:r>
              <w:t>This seminar can address specific issues such as challenges with breastfeeding, a mother’s mental health, and making time for self-care. Provide childcare during the seminar.</w:t>
            </w:r>
          </w:p>
        </w:tc>
      </w:tr>
      <w:tr w:rsidR="008253DD" w:rsidRPr="00E63AA6" w14:paraId="615B2FC5" w14:textId="77777777" w:rsidTr="00C75CC8">
        <w:tc>
          <w:tcPr>
            <w:tcW w:w="2988" w:type="dxa"/>
          </w:tcPr>
          <w:p w14:paraId="09010291" w14:textId="77777777" w:rsidR="008253DD" w:rsidRPr="00E63AA6" w:rsidRDefault="008253DD" w:rsidP="00C75CC8">
            <w:pPr>
              <w:jc w:val="right"/>
              <w:rPr>
                <w:rFonts w:ascii="Exo" w:hAnsi="Exo"/>
                <w:caps/>
                <w:noProof/>
                <w:sz w:val="44"/>
                <w:szCs w:val="44"/>
              </w:rPr>
            </w:pPr>
            <w:r>
              <w:br w:type="page"/>
            </w:r>
          </w:p>
        </w:tc>
        <w:tc>
          <w:tcPr>
            <w:tcW w:w="6480" w:type="dxa"/>
            <w:gridSpan w:val="2"/>
            <w:vAlign w:val="bottom"/>
          </w:tcPr>
          <w:p w14:paraId="06CC295B" w14:textId="4DC00A9E" w:rsidR="008253DD" w:rsidRPr="00723BDC" w:rsidRDefault="008253DD" w:rsidP="008253DD">
            <w:pPr>
              <w:pStyle w:val="LHCHeader2"/>
            </w:pPr>
            <w:r>
              <w:t>Other seminar topics</w:t>
            </w:r>
          </w:p>
        </w:tc>
      </w:tr>
      <w:tr w:rsidR="008253DD" w:rsidRPr="00E63AA6" w14:paraId="046717CB" w14:textId="77777777" w:rsidTr="00C75CC8">
        <w:tc>
          <w:tcPr>
            <w:tcW w:w="2988" w:type="dxa"/>
          </w:tcPr>
          <w:p w14:paraId="22D067E5" w14:textId="77777777" w:rsidR="008253DD" w:rsidRPr="00E63AA6" w:rsidRDefault="008253DD" w:rsidP="00C75CC8">
            <w:pPr>
              <w:jc w:val="right"/>
              <w:rPr>
                <w:rFonts w:ascii="Exo" w:hAnsi="Exo"/>
                <w:caps/>
                <w:noProof/>
                <w:sz w:val="44"/>
                <w:szCs w:val="44"/>
              </w:rPr>
            </w:pPr>
            <w:r>
              <w:br w:type="page"/>
            </w:r>
            <w:r>
              <w:br w:type="page"/>
            </w:r>
          </w:p>
        </w:tc>
        <w:tc>
          <w:tcPr>
            <w:tcW w:w="6480" w:type="dxa"/>
            <w:gridSpan w:val="2"/>
            <w:vAlign w:val="bottom"/>
          </w:tcPr>
          <w:p w14:paraId="302E89BE" w14:textId="577427AC" w:rsidR="008253DD" w:rsidRPr="00E63AA6" w:rsidRDefault="008253DD" w:rsidP="00C75CC8">
            <w:pPr>
              <w:pStyle w:val="LHCSideNumber"/>
              <w:rPr>
                <w:b/>
              </w:rPr>
            </w:pPr>
            <w:r w:rsidRPr="00E63AA6">
              <w:t xml:space="preserve">slide </w:t>
            </w:r>
            <w:r>
              <w:t>28</w:t>
            </w:r>
          </w:p>
        </w:tc>
      </w:tr>
      <w:tr w:rsidR="008253DD" w:rsidRPr="00E63AA6" w14:paraId="4E97F4C2" w14:textId="77777777" w:rsidTr="00C75CC8">
        <w:tc>
          <w:tcPr>
            <w:tcW w:w="2988" w:type="dxa"/>
          </w:tcPr>
          <w:p w14:paraId="02086B17" w14:textId="77777777" w:rsidR="008253DD" w:rsidRPr="00E63AA6" w:rsidRDefault="008253DD" w:rsidP="00C75CC8">
            <w:pPr>
              <w:jc w:val="right"/>
              <w:rPr>
                <w:rFonts w:ascii="Exo" w:hAnsi="Exo"/>
                <w:caps/>
                <w:noProof/>
                <w:sz w:val="44"/>
                <w:szCs w:val="44"/>
              </w:rPr>
            </w:pPr>
            <w:r w:rsidRPr="00E63AA6">
              <w:rPr>
                <w:rFonts w:ascii="Exo" w:hAnsi="Exo"/>
                <w:caps/>
                <w:noProof/>
                <w:sz w:val="44"/>
                <w:szCs w:val="44"/>
              </w:rPr>
              <w:drawing>
                <wp:inline distT="0" distB="0" distL="0" distR="0" wp14:anchorId="06806C11" wp14:editId="1B60AAC2">
                  <wp:extent cx="1710001" cy="1279593"/>
                  <wp:effectExtent l="0" t="0" r="508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7" cstate="print">
                            <a:extLst>
                              <a:ext uri="{28A0092B-C50C-407E-A947-70E740481C1C}">
                                <a14:useLocalDpi xmlns:a14="http://schemas.microsoft.com/office/drawing/2010/main"/>
                              </a:ext>
                            </a:extLst>
                          </a:blip>
                          <a:stretch>
                            <a:fillRect/>
                          </a:stretch>
                        </pic:blipFill>
                        <pic:spPr>
                          <a:xfrm>
                            <a:off x="0" y="0"/>
                            <a:ext cx="1710001" cy="1279593"/>
                          </a:xfrm>
                          <a:prstGeom prst="rect">
                            <a:avLst/>
                          </a:prstGeom>
                        </pic:spPr>
                      </pic:pic>
                    </a:graphicData>
                  </a:graphic>
                </wp:inline>
              </w:drawing>
            </w:r>
          </w:p>
        </w:tc>
        <w:tc>
          <w:tcPr>
            <w:tcW w:w="360" w:type="dxa"/>
            <w:vAlign w:val="bottom"/>
          </w:tcPr>
          <w:p w14:paraId="18010881" w14:textId="77777777" w:rsidR="008253DD" w:rsidRPr="00E63AA6" w:rsidRDefault="008253DD" w:rsidP="00C75CC8">
            <w:pPr>
              <w:pStyle w:val="LHCSideNumber"/>
              <w:rPr>
                <w:b/>
              </w:rPr>
            </w:pPr>
          </w:p>
        </w:tc>
        <w:tc>
          <w:tcPr>
            <w:tcW w:w="6120" w:type="dxa"/>
          </w:tcPr>
          <w:p w14:paraId="738805C7" w14:textId="77777777" w:rsidR="008253DD" w:rsidRDefault="008253DD" w:rsidP="008253DD">
            <w:pPr>
              <w:pStyle w:val="BodyCopy"/>
            </w:pPr>
            <w:r>
              <w:t>Other seminar topics can include:</w:t>
            </w:r>
          </w:p>
          <w:p w14:paraId="44529D6D" w14:textId="2A91003B" w:rsidR="008253DD" w:rsidRDefault="008253DD" w:rsidP="008253DD">
            <w:pPr>
              <w:pStyle w:val="BulletedCopy"/>
              <w:numPr>
                <w:ilvl w:val="0"/>
                <w:numId w:val="19"/>
              </w:numPr>
            </w:pPr>
            <w:r>
              <w:t>Exercise activities for seniors.</w:t>
            </w:r>
          </w:p>
          <w:p w14:paraId="306E3B6F" w14:textId="20CD367C" w:rsidR="008253DD" w:rsidRDefault="008253DD" w:rsidP="008253DD">
            <w:pPr>
              <w:pStyle w:val="BulletedCopy"/>
              <w:numPr>
                <w:ilvl w:val="0"/>
                <w:numId w:val="19"/>
              </w:numPr>
            </w:pPr>
            <w:r>
              <w:t>Exercise in the park.</w:t>
            </w:r>
          </w:p>
          <w:p w14:paraId="0FEAED31" w14:textId="2B5B789B" w:rsidR="008253DD" w:rsidRDefault="008253DD" w:rsidP="008253DD">
            <w:pPr>
              <w:pStyle w:val="BulletedCopy"/>
              <w:numPr>
                <w:ilvl w:val="0"/>
                <w:numId w:val="19"/>
              </w:numPr>
            </w:pPr>
            <w:r>
              <w:t>Heart-healthy food options.</w:t>
            </w:r>
          </w:p>
          <w:p w14:paraId="429A1870" w14:textId="68E029E5" w:rsidR="008253DD" w:rsidRDefault="008253DD" w:rsidP="008253DD">
            <w:pPr>
              <w:pStyle w:val="BulletedCopy"/>
              <w:numPr>
                <w:ilvl w:val="0"/>
                <w:numId w:val="19"/>
              </w:numPr>
            </w:pPr>
            <w:r>
              <w:t>Increase your mental stamina.</w:t>
            </w:r>
          </w:p>
          <w:p w14:paraId="2CA85DE6" w14:textId="6A254593" w:rsidR="008253DD" w:rsidRDefault="008253DD" w:rsidP="008253DD">
            <w:pPr>
              <w:pStyle w:val="BulletedCopy"/>
              <w:numPr>
                <w:ilvl w:val="0"/>
                <w:numId w:val="19"/>
              </w:numPr>
            </w:pPr>
            <w:r>
              <w:t>Stop smoking and tobacco use.</w:t>
            </w:r>
          </w:p>
          <w:p w14:paraId="522718E5" w14:textId="7D69E304" w:rsidR="008253DD" w:rsidRDefault="008253DD" w:rsidP="008253DD">
            <w:pPr>
              <w:pStyle w:val="BulletedCopy"/>
              <w:numPr>
                <w:ilvl w:val="0"/>
                <w:numId w:val="19"/>
              </w:numPr>
            </w:pPr>
            <w:r>
              <w:t>Women’s health issues.</w:t>
            </w:r>
          </w:p>
          <w:p w14:paraId="7AB00AB6" w14:textId="74339E09" w:rsidR="008253DD" w:rsidRPr="00C72C25" w:rsidRDefault="008253DD" w:rsidP="008253DD">
            <w:pPr>
              <w:pStyle w:val="BodyCopy"/>
              <w:numPr>
                <w:ilvl w:val="0"/>
                <w:numId w:val="19"/>
              </w:numPr>
              <w:rPr>
                <w:rStyle w:val="Strong"/>
                <w:b w:val="0"/>
                <w:bCs w:val="0"/>
              </w:rPr>
            </w:pPr>
            <w:r>
              <w:t>Stress management.</w:t>
            </w:r>
          </w:p>
        </w:tc>
      </w:tr>
      <w:tr w:rsidR="008253DD" w:rsidRPr="00E63AA6" w14:paraId="768039EE" w14:textId="77777777" w:rsidTr="00C75CC8">
        <w:tc>
          <w:tcPr>
            <w:tcW w:w="2988" w:type="dxa"/>
          </w:tcPr>
          <w:p w14:paraId="6200963B" w14:textId="77777777" w:rsidR="008253DD" w:rsidRPr="00E63AA6" w:rsidRDefault="008253DD" w:rsidP="00C75CC8">
            <w:pPr>
              <w:jc w:val="right"/>
              <w:rPr>
                <w:rFonts w:ascii="Exo" w:hAnsi="Exo"/>
                <w:caps/>
                <w:noProof/>
                <w:sz w:val="44"/>
                <w:szCs w:val="44"/>
              </w:rPr>
            </w:pPr>
            <w:r>
              <w:lastRenderedPageBreak/>
              <w:br w:type="page"/>
            </w:r>
          </w:p>
        </w:tc>
        <w:tc>
          <w:tcPr>
            <w:tcW w:w="6480" w:type="dxa"/>
            <w:gridSpan w:val="2"/>
            <w:vAlign w:val="bottom"/>
          </w:tcPr>
          <w:p w14:paraId="4B90364E" w14:textId="546D02ED" w:rsidR="008253DD" w:rsidRPr="00723BDC" w:rsidRDefault="008253DD" w:rsidP="008253DD">
            <w:pPr>
              <w:pStyle w:val="LHCHeader2"/>
            </w:pPr>
            <w:r>
              <w:t>Engaging Children</w:t>
            </w:r>
          </w:p>
        </w:tc>
      </w:tr>
      <w:tr w:rsidR="008253DD" w:rsidRPr="00E63AA6" w14:paraId="71FD40C0" w14:textId="77777777" w:rsidTr="00C75CC8">
        <w:tc>
          <w:tcPr>
            <w:tcW w:w="2988" w:type="dxa"/>
          </w:tcPr>
          <w:p w14:paraId="36958E12" w14:textId="77777777" w:rsidR="008253DD" w:rsidRPr="00E63AA6" w:rsidRDefault="008253DD" w:rsidP="00C75CC8">
            <w:pPr>
              <w:jc w:val="right"/>
              <w:rPr>
                <w:rFonts w:ascii="Exo" w:hAnsi="Exo"/>
                <w:caps/>
                <w:noProof/>
                <w:sz w:val="44"/>
                <w:szCs w:val="44"/>
              </w:rPr>
            </w:pPr>
          </w:p>
        </w:tc>
        <w:tc>
          <w:tcPr>
            <w:tcW w:w="6480" w:type="dxa"/>
            <w:gridSpan w:val="2"/>
            <w:vAlign w:val="bottom"/>
          </w:tcPr>
          <w:p w14:paraId="227808FB" w14:textId="49D540D8" w:rsidR="008253DD" w:rsidRPr="00E63AA6" w:rsidRDefault="008253DD" w:rsidP="00C75CC8">
            <w:pPr>
              <w:pStyle w:val="LHCSideNumber"/>
              <w:rPr>
                <w:b/>
              </w:rPr>
            </w:pPr>
            <w:r w:rsidRPr="00E63AA6">
              <w:t xml:space="preserve">Slide </w:t>
            </w:r>
            <w:r>
              <w:t>29</w:t>
            </w:r>
          </w:p>
        </w:tc>
      </w:tr>
      <w:tr w:rsidR="008253DD" w:rsidRPr="00E63AA6" w14:paraId="7BE33F4D" w14:textId="77777777" w:rsidTr="00C75CC8">
        <w:tc>
          <w:tcPr>
            <w:tcW w:w="2988" w:type="dxa"/>
          </w:tcPr>
          <w:p w14:paraId="1BA9EF1A" w14:textId="77777777" w:rsidR="008253DD" w:rsidRPr="00E63AA6" w:rsidRDefault="008253DD" w:rsidP="00C75CC8">
            <w:pPr>
              <w:jc w:val="right"/>
              <w:rPr>
                <w:rFonts w:ascii="Exo" w:hAnsi="Exo"/>
                <w:caps/>
                <w:noProof/>
                <w:sz w:val="44"/>
                <w:szCs w:val="44"/>
              </w:rPr>
            </w:pPr>
            <w:r w:rsidRPr="00E63AA6">
              <w:rPr>
                <w:rFonts w:ascii="Exo" w:hAnsi="Exo"/>
                <w:caps/>
                <w:noProof/>
                <w:sz w:val="44"/>
                <w:szCs w:val="44"/>
              </w:rPr>
              <w:drawing>
                <wp:inline distT="0" distB="0" distL="0" distR="0" wp14:anchorId="348BA575" wp14:editId="5EBB908B">
                  <wp:extent cx="1710002" cy="1279593"/>
                  <wp:effectExtent l="0" t="0" r="508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8" cstate="print">
                            <a:extLst>
                              <a:ext uri="{28A0092B-C50C-407E-A947-70E740481C1C}">
                                <a14:useLocalDpi xmlns:a14="http://schemas.microsoft.com/office/drawing/2010/main"/>
                              </a:ext>
                            </a:extLst>
                          </a:blip>
                          <a:stretch>
                            <a:fillRect/>
                          </a:stretch>
                        </pic:blipFill>
                        <pic:spPr>
                          <a:xfrm>
                            <a:off x="0" y="0"/>
                            <a:ext cx="1710002" cy="1279593"/>
                          </a:xfrm>
                          <a:prstGeom prst="rect">
                            <a:avLst/>
                          </a:prstGeom>
                        </pic:spPr>
                      </pic:pic>
                    </a:graphicData>
                  </a:graphic>
                </wp:inline>
              </w:drawing>
            </w:r>
          </w:p>
        </w:tc>
        <w:tc>
          <w:tcPr>
            <w:tcW w:w="360" w:type="dxa"/>
            <w:vAlign w:val="bottom"/>
          </w:tcPr>
          <w:p w14:paraId="61467AE8" w14:textId="77777777" w:rsidR="008253DD" w:rsidRPr="00E63AA6" w:rsidRDefault="008253DD" w:rsidP="00C75CC8">
            <w:pPr>
              <w:pStyle w:val="LHCSideNumber"/>
              <w:rPr>
                <w:b/>
              </w:rPr>
            </w:pPr>
          </w:p>
        </w:tc>
        <w:tc>
          <w:tcPr>
            <w:tcW w:w="6120" w:type="dxa"/>
          </w:tcPr>
          <w:p w14:paraId="67E5F48A" w14:textId="17890DA7" w:rsidR="008253DD" w:rsidRPr="00C72C25" w:rsidRDefault="008253DD" w:rsidP="00C75CC8">
            <w:pPr>
              <w:pStyle w:val="BodyCopy"/>
            </w:pPr>
            <w:r>
              <w:t>While most of these activities and seminars at the health fair relate directly to adult needs, a large portion of attendees at the fair will be children who accompany their parents. What kind of activities can you plan for children? Consider creating a “kids’ village” that includes musical acts or a clown to engage children in some fun activities that get them moving. In addition, incorporate games that encourage movement and imagination. Here are a few game suggestions:</w:t>
            </w:r>
          </w:p>
        </w:tc>
      </w:tr>
      <w:tr w:rsidR="008253DD" w:rsidRPr="00E63AA6" w14:paraId="791B73C6" w14:textId="77777777" w:rsidTr="00C75CC8">
        <w:tc>
          <w:tcPr>
            <w:tcW w:w="2988" w:type="dxa"/>
          </w:tcPr>
          <w:p w14:paraId="58005FC3" w14:textId="77777777" w:rsidR="008253DD" w:rsidRPr="00E63AA6" w:rsidRDefault="008253DD" w:rsidP="00C75CC8">
            <w:pPr>
              <w:jc w:val="right"/>
              <w:rPr>
                <w:rFonts w:ascii="Exo" w:hAnsi="Exo"/>
                <w:caps/>
                <w:noProof/>
                <w:sz w:val="44"/>
                <w:szCs w:val="44"/>
              </w:rPr>
            </w:pPr>
            <w:r>
              <w:br w:type="page"/>
            </w:r>
            <w:r>
              <w:br w:type="page"/>
            </w:r>
          </w:p>
        </w:tc>
        <w:tc>
          <w:tcPr>
            <w:tcW w:w="6480" w:type="dxa"/>
            <w:gridSpan w:val="2"/>
            <w:vAlign w:val="bottom"/>
          </w:tcPr>
          <w:p w14:paraId="2166A02C" w14:textId="18A61519" w:rsidR="008253DD" w:rsidRPr="00E63AA6" w:rsidRDefault="008253DD" w:rsidP="00C75CC8">
            <w:pPr>
              <w:pStyle w:val="LHCSideNumber"/>
              <w:rPr>
                <w:b/>
              </w:rPr>
            </w:pPr>
            <w:r w:rsidRPr="00E63AA6">
              <w:t xml:space="preserve">slide </w:t>
            </w:r>
            <w:r>
              <w:t>30</w:t>
            </w:r>
          </w:p>
        </w:tc>
      </w:tr>
      <w:tr w:rsidR="008253DD" w:rsidRPr="00E63AA6" w14:paraId="0FB74FE3" w14:textId="77777777" w:rsidTr="00C75CC8">
        <w:tc>
          <w:tcPr>
            <w:tcW w:w="2988" w:type="dxa"/>
          </w:tcPr>
          <w:p w14:paraId="2D35712F" w14:textId="77777777" w:rsidR="008253DD" w:rsidRPr="00E63AA6" w:rsidRDefault="008253DD" w:rsidP="00C75CC8">
            <w:pPr>
              <w:jc w:val="right"/>
              <w:rPr>
                <w:rFonts w:ascii="Exo" w:hAnsi="Exo"/>
                <w:caps/>
                <w:noProof/>
                <w:sz w:val="44"/>
                <w:szCs w:val="44"/>
              </w:rPr>
            </w:pPr>
            <w:r w:rsidRPr="00E63AA6">
              <w:rPr>
                <w:rFonts w:ascii="Exo" w:hAnsi="Exo"/>
                <w:caps/>
                <w:noProof/>
                <w:sz w:val="44"/>
                <w:szCs w:val="44"/>
              </w:rPr>
              <w:drawing>
                <wp:inline distT="0" distB="0" distL="0" distR="0" wp14:anchorId="6C3F32FC" wp14:editId="449DAE4C">
                  <wp:extent cx="1692723" cy="1266663"/>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9" cstate="print">
                            <a:extLst>
                              <a:ext uri="{28A0092B-C50C-407E-A947-70E740481C1C}">
                                <a14:useLocalDpi xmlns:a14="http://schemas.microsoft.com/office/drawing/2010/main"/>
                              </a:ext>
                            </a:extLst>
                          </a:blip>
                          <a:stretch>
                            <a:fillRect/>
                          </a:stretch>
                        </pic:blipFill>
                        <pic:spPr>
                          <a:xfrm>
                            <a:off x="0" y="0"/>
                            <a:ext cx="1692723" cy="1266663"/>
                          </a:xfrm>
                          <a:prstGeom prst="rect">
                            <a:avLst/>
                          </a:prstGeom>
                        </pic:spPr>
                      </pic:pic>
                    </a:graphicData>
                  </a:graphic>
                </wp:inline>
              </w:drawing>
            </w:r>
          </w:p>
        </w:tc>
        <w:tc>
          <w:tcPr>
            <w:tcW w:w="360" w:type="dxa"/>
            <w:vAlign w:val="bottom"/>
          </w:tcPr>
          <w:p w14:paraId="7643F475" w14:textId="77777777" w:rsidR="008253DD" w:rsidRPr="00E63AA6" w:rsidRDefault="008253DD" w:rsidP="00C75CC8">
            <w:pPr>
              <w:pStyle w:val="LHCSideNumber"/>
              <w:rPr>
                <w:b/>
              </w:rPr>
            </w:pPr>
          </w:p>
        </w:tc>
        <w:tc>
          <w:tcPr>
            <w:tcW w:w="6120" w:type="dxa"/>
          </w:tcPr>
          <w:p w14:paraId="1EFE10DB" w14:textId="72259A3B" w:rsidR="007F3300" w:rsidRDefault="007F3300" w:rsidP="007F3300">
            <w:pPr>
              <w:pStyle w:val="BodyCopy"/>
            </w:pPr>
            <w:r>
              <w:rPr>
                <w:b/>
                <w:bCs/>
              </w:rPr>
              <w:t>Relays and races.</w:t>
            </w:r>
            <w:r>
              <w:t xml:space="preserve"> Arrange relays and races on a simple course. Include some relays that require skill and toss in some adult competition to make things more interesting and fun. Try racing to a finish line holding an egg (raw or boiled) on a spoon or a cup of water. If the water spills below a given line, the competitor must return to the start and refill the glass. Teach children that running and playing is fun for them and good for their bodies.</w:t>
            </w:r>
          </w:p>
          <w:p w14:paraId="13D971A9" w14:textId="77777777" w:rsidR="007F3300" w:rsidRDefault="007F3300" w:rsidP="007F3300">
            <w:pPr>
              <w:pStyle w:val="BodyCopy"/>
            </w:pPr>
            <w:r>
              <w:rPr>
                <w:b/>
                <w:bCs/>
              </w:rPr>
              <w:t xml:space="preserve">Guess the food. </w:t>
            </w:r>
            <w:r>
              <w:t>Blindfold some of the children and ask them to guess what food is in front of them. They can smell and touch the food. If they guess right, they win a balloon or a pin or other small gift. To add interest, ask the child who has identified the food to categorize it regarding whether it’s a “keeper” or a “</w:t>
            </w:r>
            <w:proofErr w:type="spellStart"/>
            <w:r>
              <w:t>tosser</w:t>
            </w:r>
            <w:proofErr w:type="spellEnd"/>
            <w:r>
              <w:t>.” A keeper is a good-for-</w:t>
            </w:r>
            <w:proofErr w:type="gramStart"/>
            <w:r>
              <w:t>you</w:t>
            </w:r>
            <w:proofErr w:type="gramEnd"/>
            <w:r>
              <w:t xml:space="preserve"> food such as a fruit, vegetable, dairy food, nut, or grain. </w:t>
            </w:r>
            <w:proofErr w:type="spellStart"/>
            <w:r>
              <w:t>Tossers</w:t>
            </w:r>
            <w:proofErr w:type="spellEnd"/>
            <w:r>
              <w:t xml:space="preserve"> may be processed foods such as French fries, macaroni and cheese, or sweet desserts. Include some unconventional food that children may not recognize. The point of this game is to foster imagination and introduce new and </w:t>
            </w:r>
            <w:r>
              <w:lastRenderedPageBreak/>
              <w:t>healthy food items to children. Be sure to get parental consent before a child touches or tastes a food that could cause an allergic reaction.</w:t>
            </w:r>
          </w:p>
          <w:p w14:paraId="28062B49" w14:textId="17EA1A8B" w:rsidR="008253DD" w:rsidRPr="00C72C25" w:rsidRDefault="007F3300" w:rsidP="007F3300">
            <w:pPr>
              <w:pStyle w:val="BodyCopy"/>
            </w:pPr>
            <w:r>
              <w:rPr>
                <w:b/>
                <w:bCs/>
              </w:rPr>
              <w:t xml:space="preserve">Healthy choices. </w:t>
            </w:r>
            <w:r>
              <w:t>Divide the kids in small groups and give them scenarios to think about and decide how they would handle them. These questions can be built around physical health or emotional health. You can address common issues that are prevalent in the community. For example, you may want to give a scenario about bullying. Ask the children how they would handle a tough situation.</w:t>
            </w:r>
          </w:p>
        </w:tc>
      </w:tr>
      <w:tr w:rsidR="007F3300" w:rsidRPr="00E63AA6" w14:paraId="69B609C0" w14:textId="77777777" w:rsidTr="00C75CC8">
        <w:tc>
          <w:tcPr>
            <w:tcW w:w="2988" w:type="dxa"/>
          </w:tcPr>
          <w:p w14:paraId="356300B5" w14:textId="77777777" w:rsidR="007F3300" w:rsidRPr="00E63AA6" w:rsidRDefault="007F3300" w:rsidP="00C75CC8">
            <w:pPr>
              <w:jc w:val="right"/>
              <w:rPr>
                <w:rFonts w:ascii="Exo" w:hAnsi="Exo"/>
                <w:caps/>
                <w:noProof/>
                <w:sz w:val="44"/>
                <w:szCs w:val="44"/>
              </w:rPr>
            </w:pPr>
            <w:r>
              <w:lastRenderedPageBreak/>
              <w:br w:type="page"/>
            </w:r>
          </w:p>
        </w:tc>
        <w:tc>
          <w:tcPr>
            <w:tcW w:w="6480" w:type="dxa"/>
            <w:gridSpan w:val="2"/>
            <w:vAlign w:val="bottom"/>
          </w:tcPr>
          <w:p w14:paraId="321EFBFE" w14:textId="33EADDB5" w:rsidR="007F3300" w:rsidRPr="00723BDC" w:rsidRDefault="007F3300" w:rsidP="007F3300">
            <w:pPr>
              <w:pStyle w:val="LHCHeader2"/>
            </w:pPr>
            <w:r>
              <w:t>Things to consider</w:t>
            </w:r>
          </w:p>
        </w:tc>
      </w:tr>
      <w:tr w:rsidR="007F3300" w:rsidRPr="00E63AA6" w14:paraId="1525279A" w14:textId="77777777" w:rsidTr="00C75CC8">
        <w:tc>
          <w:tcPr>
            <w:tcW w:w="2988" w:type="dxa"/>
          </w:tcPr>
          <w:p w14:paraId="07A0F9B9" w14:textId="77777777" w:rsidR="007F3300" w:rsidRPr="00E63AA6" w:rsidRDefault="007F3300" w:rsidP="00C75CC8">
            <w:pPr>
              <w:jc w:val="right"/>
              <w:rPr>
                <w:rFonts w:ascii="Exo" w:hAnsi="Exo"/>
                <w:caps/>
                <w:noProof/>
                <w:sz w:val="44"/>
                <w:szCs w:val="44"/>
              </w:rPr>
            </w:pPr>
          </w:p>
        </w:tc>
        <w:tc>
          <w:tcPr>
            <w:tcW w:w="6480" w:type="dxa"/>
            <w:gridSpan w:val="2"/>
            <w:vAlign w:val="bottom"/>
          </w:tcPr>
          <w:p w14:paraId="4598E20F" w14:textId="7228D428" w:rsidR="007F3300" w:rsidRPr="00E63AA6" w:rsidRDefault="007F3300" w:rsidP="00C75CC8">
            <w:pPr>
              <w:pStyle w:val="LHCSideNumber"/>
              <w:rPr>
                <w:b/>
              </w:rPr>
            </w:pPr>
            <w:r w:rsidRPr="00E63AA6">
              <w:t xml:space="preserve">Slide </w:t>
            </w:r>
            <w:r>
              <w:t>31</w:t>
            </w:r>
          </w:p>
        </w:tc>
      </w:tr>
      <w:tr w:rsidR="007F3300" w:rsidRPr="00E63AA6" w14:paraId="4F92B68C" w14:textId="77777777" w:rsidTr="00C75CC8">
        <w:tc>
          <w:tcPr>
            <w:tcW w:w="2988" w:type="dxa"/>
          </w:tcPr>
          <w:p w14:paraId="4D6D03BB" w14:textId="77777777" w:rsidR="007F3300" w:rsidRPr="00E63AA6" w:rsidRDefault="007F3300" w:rsidP="00C75CC8">
            <w:pPr>
              <w:jc w:val="right"/>
              <w:rPr>
                <w:rFonts w:ascii="Exo" w:hAnsi="Exo"/>
                <w:caps/>
                <w:noProof/>
                <w:sz w:val="44"/>
                <w:szCs w:val="44"/>
              </w:rPr>
            </w:pPr>
            <w:r w:rsidRPr="00E63AA6">
              <w:rPr>
                <w:rFonts w:ascii="Exo" w:hAnsi="Exo"/>
                <w:caps/>
                <w:noProof/>
                <w:sz w:val="44"/>
                <w:szCs w:val="44"/>
              </w:rPr>
              <w:drawing>
                <wp:inline distT="0" distB="0" distL="0" distR="0" wp14:anchorId="2BD50A32" wp14:editId="26D3793C">
                  <wp:extent cx="1710002" cy="1279593"/>
                  <wp:effectExtent l="0" t="0" r="508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40" cstate="print">
                            <a:extLst>
                              <a:ext uri="{28A0092B-C50C-407E-A947-70E740481C1C}">
                                <a14:useLocalDpi xmlns:a14="http://schemas.microsoft.com/office/drawing/2010/main"/>
                              </a:ext>
                            </a:extLst>
                          </a:blip>
                          <a:stretch>
                            <a:fillRect/>
                          </a:stretch>
                        </pic:blipFill>
                        <pic:spPr>
                          <a:xfrm>
                            <a:off x="0" y="0"/>
                            <a:ext cx="1710002" cy="1279593"/>
                          </a:xfrm>
                          <a:prstGeom prst="rect">
                            <a:avLst/>
                          </a:prstGeom>
                        </pic:spPr>
                      </pic:pic>
                    </a:graphicData>
                  </a:graphic>
                </wp:inline>
              </w:drawing>
            </w:r>
          </w:p>
        </w:tc>
        <w:tc>
          <w:tcPr>
            <w:tcW w:w="360" w:type="dxa"/>
            <w:vAlign w:val="bottom"/>
          </w:tcPr>
          <w:p w14:paraId="6A34ED08" w14:textId="77777777" w:rsidR="007F3300" w:rsidRPr="00E63AA6" w:rsidRDefault="007F3300" w:rsidP="00C75CC8">
            <w:pPr>
              <w:pStyle w:val="LHCSideNumber"/>
              <w:rPr>
                <w:b/>
              </w:rPr>
            </w:pPr>
          </w:p>
        </w:tc>
        <w:tc>
          <w:tcPr>
            <w:tcW w:w="6120" w:type="dxa"/>
          </w:tcPr>
          <w:p w14:paraId="1B5506C3" w14:textId="77777777" w:rsidR="00C97D79" w:rsidRDefault="00C97D79" w:rsidP="00C97D79">
            <w:pPr>
              <w:pStyle w:val="BodyCopy"/>
            </w:pPr>
            <w:r>
              <w:t>Before the event:</w:t>
            </w:r>
          </w:p>
          <w:p w14:paraId="27F116C2" w14:textId="77777777" w:rsidR="00C97D79" w:rsidRDefault="00C97D79" w:rsidP="00C97D79">
            <w:pPr>
              <w:pStyle w:val="BulletedCopy"/>
            </w:pPr>
            <w:r>
              <w:rPr>
                <w:b/>
                <w:bCs/>
              </w:rPr>
              <w:t>Invite civic leaders and politicians to this event.</w:t>
            </w:r>
            <w:r>
              <w:t xml:space="preserve"> Invite the mayor, fire marshal, police captain, school officials, etc., to this event. The higher visibility your celebrities achieve, the greater press and media coverage your event will receive.</w:t>
            </w:r>
          </w:p>
          <w:p w14:paraId="6702DD3D" w14:textId="77777777" w:rsidR="00C97D79" w:rsidRDefault="00C97D79" w:rsidP="00C97D79">
            <w:pPr>
              <w:pStyle w:val="BulletedCopy"/>
            </w:pPr>
            <w:r>
              <w:rPr>
                <w:b/>
                <w:bCs/>
              </w:rPr>
              <w:t xml:space="preserve">Provide enough staff to allow breaks for your volunteers. </w:t>
            </w:r>
            <w:r>
              <w:t>Make sure each booth is adequately staffed so that all volunteers have the opportunity for breaks to eat, visit other booths, or just rest.</w:t>
            </w:r>
          </w:p>
          <w:p w14:paraId="0B762C6B" w14:textId="73EE5DAA" w:rsidR="007F3300" w:rsidRPr="00C72C25" w:rsidRDefault="00C97D79" w:rsidP="00C97D79">
            <w:pPr>
              <w:pStyle w:val="LHCBody"/>
              <w:ind w:left="720"/>
            </w:pPr>
            <w:r>
              <w:rPr>
                <w:b/>
                <w:bCs/>
              </w:rPr>
              <w:t>Involve large groups from your community to participate in the fair.</w:t>
            </w:r>
            <w:r>
              <w:t xml:space="preserve"> For example, ask the marching band from the local elementary or secondary school to perform during the day. Each student guest will probably be accompanied by a parent or family members, which will increase your attendance.</w:t>
            </w:r>
          </w:p>
        </w:tc>
      </w:tr>
      <w:tr w:rsidR="007F3300" w:rsidRPr="00E63AA6" w14:paraId="5243D879" w14:textId="77777777" w:rsidTr="00C75CC8">
        <w:tc>
          <w:tcPr>
            <w:tcW w:w="2988" w:type="dxa"/>
          </w:tcPr>
          <w:p w14:paraId="4A72031B" w14:textId="77777777" w:rsidR="007F3300" w:rsidRPr="00E63AA6" w:rsidRDefault="007F3300" w:rsidP="00C75CC8">
            <w:pPr>
              <w:jc w:val="right"/>
              <w:rPr>
                <w:rFonts w:ascii="Exo" w:hAnsi="Exo"/>
                <w:caps/>
                <w:noProof/>
                <w:sz w:val="44"/>
                <w:szCs w:val="44"/>
              </w:rPr>
            </w:pPr>
            <w:r>
              <w:lastRenderedPageBreak/>
              <w:br w:type="page"/>
            </w:r>
            <w:r>
              <w:br w:type="page"/>
            </w:r>
          </w:p>
        </w:tc>
        <w:tc>
          <w:tcPr>
            <w:tcW w:w="6480" w:type="dxa"/>
            <w:gridSpan w:val="2"/>
            <w:vAlign w:val="bottom"/>
          </w:tcPr>
          <w:p w14:paraId="12EE1261" w14:textId="64007493" w:rsidR="007F3300" w:rsidRPr="00E63AA6" w:rsidRDefault="007F3300" w:rsidP="00C75CC8">
            <w:pPr>
              <w:pStyle w:val="LHCSideNumber"/>
              <w:rPr>
                <w:b/>
              </w:rPr>
            </w:pPr>
            <w:r w:rsidRPr="00E63AA6">
              <w:t xml:space="preserve">slide </w:t>
            </w:r>
            <w:r>
              <w:t>3</w:t>
            </w:r>
            <w:r w:rsidR="00C97D79">
              <w:t>2</w:t>
            </w:r>
          </w:p>
        </w:tc>
      </w:tr>
      <w:tr w:rsidR="007F3300" w:rsidRPr="00E63AA6" w14:paraId="492F04B9" w14:textId="77777777" w:rsidTr="00C75CC8">
        <w:tc>
          <w:tcPr>
            <w:tcW w:w="2988" w:type="dxa"/>
          </w:tcPr>
          <w:p w14:paraId="0FD46D81" w14:textId="77777777" w:rsidR="007F3300" w:rsidRPr="00E63AA6" w:rsidRDefault="007F3300" w:rsidP="00C75CC8">
            <w:pPr>
              <w:jc w:val="right"/>
              <w:rPr>
                <w:rFonts w:ascii="Exo" w:hAnsi="Exo"/>
                <w:caps/>
                <w:noProof/>
                <w:sz w:val="44"/>
                <w:szCs w:val="44"/>
              </w:rPr>
            </w:pPr>
            <w:r w:rsidRPr="00E63AA6">
              <w:rPr>
                <w:rFonts w:ascii="Exo" w:hAnsi="Exo"/>
                <w:caps/>
                <w:noProof/>
                <w:sz w:val="44"/>
                <w:szCs w:val="44"/>
              </w:rPr>
              <w:drawing>
                <wp:inline distT="0" distB="0" distL="0" distR="0" wp14:anchorId="1BCC50B5" wp14:editId="13299D38">
                  <wp:extent cx="1692723" cy="1266663"/>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41" cstate="print">
                            <a:extLst>
                              <a:ext uri="{28A0092B-C50C-407E-A947-70E740481C1C}">
                                <a14:useLocalDpi xmlns:a14="http://schemas.microsoft.com/office/drawing/2010/main"/>
                              </a:ext>
                            </a:extLst>
                          </a:blip>
                          <a:stretch>
                            <a:fillRect/>
                          </a:stretch>
                        </pic:blipFill>
                        <pic:spPr>
                          <a:xfrm>
                            <a:off x="0" y="0"/>
                            <a:ext cx="1692723" cy="1266663"/>
                          </a:xfrm>
                          <a:prstGeom prst="rect">
                            <a:avLst/>
                          </a:prstGeom>
                        </pic:spPr>
                      </pic:pic>
                    </a:graphicData>
                  </a:graphic>
                </wp:inline>
              </w:drawing>
            </w:r>
          </w:p>
        </w:tc>
        <w:tc>
          <w:tcPr>
            <w:tcW w:w="360" w:type="dxa"/>
            <w:vAlign w:val="bottom"/>
          </w:tcPr>
          <w:p w14:paraId="6379B5A5" w14:textId="77777777" w:rsidR="007F3300" w:rsidRPr="00E63AA6" w:rsidRDefault="007F3300" w:rsidP="00C75CC8">
            <w:pPr>
              <w:pStyle w:val="LHCSideNumber"/>
              <w:rPr>
                <w:b/>
              </w:rPr>
            </w:pPr>
          </w:p>
        </w:tc>
        <w:tc>
          <w:tcPr>
            <w:tcW w:w="6120" w:type="dxa"/>
          </w:tcPr>
          <w:p w14:paraId="3BAEFCB4" w14:textId="77777777" w:rsidR="00C97D79" w:rsidRDefault="00C97D79" w:rsidP="00C97D79">
            <w:pPr>
              <w:pStyle w:val="BodyCopy"/>
            </w:pPr>
            <w:r>
              <w:t>During the event:</w:t>
            </w:r>
          </w:p>
          <w:p w14:paraId="43216633" w14:textId="77777777" w:rsidR="00C97D79" w:rsidRDefault="00C97D79" w:rsidP="00C97D79">
            <w:pPr>
              <w:pStyle w:val="BulletedCopy"/>
            </w:pPr>
            <w:r>
              <w:rPr>
                <w:b/>
                <w:bCs/>
              </w:rPr>
              <w:t xml:space="preserve">Assume nobody knows what to do or where to go. </w:t>
            </w:r>
            <w:r>
              <w:t>Provide host volunteers near the entrance to guide people and answer questions. Post well-marked signs indicating the name of the different stations and seminars. For example, “Blood Pressure Screening Here” signs should be stationed by the appropriate booth.</w:t>
            </w:r>
          </w:p>
          <w:p w14:paraId="735A8013" w14:textId="77777777" w:rsidR="00C97D79" w:rsidRDefault="00C97D79" w:rsidP="00C97D79">
            <w:pPr>
              <w:pStyle w:val="BulletedCopy"/>
            </w:pPr>
            <w:r>
              <w:rPr>
                <w:b/>
                <w:bCs/>
              </w:rPr>
              <w:t>Ensure patient confidentiality.</w:t>
            </w:r>
            <w:r>
              <w:t xml:space="preserve"> While you may have a large group waiting to take a certain test, work with your volunteer staff to protect every patient’s confidentiality. Provide privacy when needed.</w:t>
            </w:r>
          </w:p>
          <w:p w14:paraId="71F05907" w14:textId="77777777" w:rsidR="00C97D79" w:rsidRDefault="00C97D79" w:rsidP="00C97D79">
            <w:pPr>
              <w:pStyle w:val="BulletedCopy"/>
            </w:pPr>
            <w:r>
              <w:rPr>
                <w:b/>
                <w:bCs/>
              </w:rPr>
              <w:t xml:space="preserve">Plan to give away prizes every hour. </w:t>
            </w:r>
            <w:r>
              <w:t>Ask local hospitals and businesses to provide prizes for the drawings, such as a bicycle, cookbooks, a blood-pressure monitor, etc. Participants can register for the giveaway by providing their name and contact information. This information can be used in the future to send out invitations for other activities planned by the Life Hope Center. Many organizations also have publicity items (pens, notebooks, squeeze toys, calendars) that they can give away at a specific booth at the fair. Ask someone to offer bags for all the goodies.</w:t>
            </w:r>
          </w:p>
          <w:p w14:paraId="5A17413F" w14:textId="21D12742" w:rsidR="007F3300" w:rsidRPr="00C72C25" w:rsidRDefault="00C97D79" w:rsidP="00C75CC8">
            <w:pPr>
              <w:pStyle w:val="BodyCopy"/>
            </w:pPr>
            <w:r>
              <w:t>A health fair is an excellent opportunity to build goodwill in your local community. By developing community partners, you will be able to generate greater interest and involve a larger segment of your community. Remember, the healthier the community around you, the more sustainable their future is.</w:t>
            </w:r>
          </w:p>
        </w:tc>
      </w:tr>
      <w:tr w:rsidR="00C97D79" w:rsidRPr="00E63AA6" w14:paraId="63BE96A9" w14:textId="77777777" w:rsidTr="00C75CC8">
        <w:tc>
          <w:tcPr>
            <w:tcW w:w="2988" w:type="dxa"/>
          </w:tcPr>
          <w:p w14:paraId="07F0B304" w14:textId="77777777" w:rsidR="00C97D79" w:rsidRPr="00E63AA6" w:rsidRDefault="00C97D79" w:rsidP="00C75CC8">
            <w:pPr>
              <w:jc w:val="right"/>
              <w:rPr>
                <w:rFonts w:ascii="Exo" w:hAnsi="Exo"/>
                <w:caps/>
                <w:noProof/>
                <w:sz w:val="44"/>
                <w:szCs w:val="44"/>
              </w:rPr>
            </w:pPr>
            <w:r>
              <w:lastRenderedPageBreak/>
              <w:br w:type="page"/>
            </w:r>
          </w:p>
        </w:tc>
        <w:tc>
          <w:tcPr>
            <w:tcW w:w="6480" w:type="dxa"/>
            <w:gridSpan w:val="2"/>
            <w:vAlign w:val="bottom"/>
          </w:tcPr>
          <w:p w14:paraId="3810489E" w14:textId="545B9AA0" w:rsidR="00C97D79" w:rsidRPr="00723BDC" w:rsidRDefault="00C97D79" w:rsidP="00C97D79">
            <w:pPr>
              <w:pStyle w:val="LHCHeader2"/>
            </w:pPr>
            <w:r>
              <w:t>Other Community events</w:t>
            </w:r>
          </w:p>
        </w:tc>
      </w:tr>
      <w:tr w:rsidR="00C97D79" w:rsidRPr="00E63AA6" w14:paraId="534E8D49" w14:textId="77777777" w:rsidTr="00C75CC8">
        <w:tc>
          <w:tcPr>
            <w:tcW w:w="2988" w:type="dxa"/>
          </w:tcPr>
          <w:p w14:paraId="21A6B341" w14:textId="77777777" w:rsidR="00C97D79" w:rsidRPr="00E63AA6" w:rsidRDefault="00C97D79" w:rsidP="00C75CC8">
            <w:pPr>
              <w:jc w:val="right"/>
              <w:rPr>
                <w:rFonts w:ascii="Exo" w:hAnsi="Exo"/>
                <w:caps/>
                <w:noProof/>
                <w:sz w:val="44"/>
                <w:szCs w:val="44"/>
              </w:rPr>
            </w:pPr>
          </w:p>
        </w:tc>
        <w:tc>
          <w:tcPr>
            <w:tcW w:w="6480" w:type="dxa"/>
            <w:gridSpan w:val="2"/>
            <w:vAlign w:val="bottom"/>
          </w:tcPr>
          <w:p w14:paraId="133780A2" w14:textId="5CA00F3C" w:rsidR="00C97D79" w:rsidRPr="00E63AA6" w:rsidRDefault="00C97D79" w:rsidP="00C75CC8">
            <w:pPr>
              <w:pStyle w:val="LHCSideNumber"/>
              <w:rPr>
                <w:b/>
              </w:rPr>
            </w:pPr>
            <w:r w:rsidRPr="00E63AA6">
              <w:t xml:space="preserve">Slide </w:t>
            </w:r>
            <w:r>
              <w:t>33</w:t>
            </w:r>
          </w:p>
        </w:tc>
      </w:tr>
      <w:tr w:rsidR="00C97D79" w:rsidRPr="00E63AA6" w14:paraId="339E07D8" w14:textId="77777777" w:rsidTr="00C75CC8">
        <w:tc>
          <w:tcPr>
            <w:tcW w:w="2988" w:type="dxa"/>
          </w:tcPr>
          <w:p w14:paraId="078EF979" w14:textId="77777777" w:rsidR="00C97D79" w:rsidRPr="00E63AA6" w:rsidRDefault="00C97D79" w:rsidP="00C75CC8">
            <w:pPr>
              <w:jc w:val="right"/>
              <w:rPr>
                <w:rFonts w:ascii="Exo" w:hAnsi="Exo"/>
                <w:caps/>
                <w:noProof/>
                <w:sz w:val="44"/>
                <w:szCs w:val="44"/>
              </w:rPr>
            </w:pPr>
            <w:r w:rsidRPr="00E63AA6">
              <w:rPr>
                <w:rFonts w:ascii="Exo" w:hAnsi="Exo"/>
                <w:caps/>
                <w:noProof/>
                <w:sz w:val="44"/>
                <w:szCs w:val="44"/>
              </w:rPr>
              <w:drawing>
                <wp:inline distT="0" distB="0" distL="0" distR="0" wp14:anchorId="227E60E4" wp14:editId="7A61EF21">
                  <wp:extent cx="1710002" cy="1279593"/>
                  <wp:effectExtent l="0" t="0" r="508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42" cstate="print">
                            <a:extLst>
                              <a:ext uri="{28A0092B-C50C-407E-A947-70E740481C1C}">
                                <a14:useLocalDpi xmlns:a14="http://schemas.microsoft.com/office/drawing/2010/main"/>
                              </a:ext>
                            </a:extLst>
                          </a:blip>
                          <a:stretch>
                            <a:fillRect/>
                          </a:stretch>
                        </pic:blipFill>
                        <pic:spPr>
                          <a:xfrm>
                            <a:off x="0" y="0"/>
                            <a:ext cx="1710002" cy="1279593"/>
                          </a:xfrm>
                          <a:prstGeom prst="rect">
                            <a:avLst/>
                          </a:prstGeom>
                        </pic:spPr>
                      </pic:pic>
                    </a:graphicData>
                  </a:graphic>
                </wp:inline>
              </w:drawing>
            </w:r>
          </w:p>
        </w:tc>
        <w:tc>
          <w:tcPr>
            <w:tcW w:w="360" w:type="dxa"/>
            <w:vAlign w:val="bottom"/>
          </w:tcPr>
          <w:p w14:paraId="1305432B" w14:textId="77777777" w:rsidR="00C97D79" w:rsidRPr="00E63AA6" w:rsidRDefault="00C97D79" w:rsidP="00C75CC8">
            <w:pPr>
              <w:pStyle w:val="LHCSideNumber"/>
              <w:rPr>
                <w:b/>
              </w:rPr>
            </w:pPr>
          </w:p>
        </w:tc>
        <w:tc>
          <w:tcPr>
            <w:tcW w:w="6120" w:type="dxa"/>
          </w:tcPr>
          <w:p w14:paraId="2113956D" w14:textId="3C3F68E6" w:rsidR="00C97D79" w:rsidRDefault="00C97D79" w:rsidP="00C97D79">
            <w:pPr>
              <w:pStyle w:val="BodyCopy"/>
            </w:pPr>
            <w:r>
              <w:rPr>
                <w:b/>
                <w:bCs/>
              </w:rPr>
              <w:t xml:space="preserve">Grace ministries: </w:t>
            </w:r>
            <w:r>
              <w:t>Set aside one or more days each month (or one day a week) during which low income families can come to the Life Hope Center to receive food, clothing, diapers, household linens, toys and children’s books. Check with local restaurants and grocery stores (or farmers’ markets) for fresh or canned foods that are beyond their sell-by date but still safe to consume. Ask bakeries for day-old breads and rolls. And gather good used clothing, household furniture, and infant and children’s supplies such as diapers, clothes, and baby equipment from those who no longer need them.</w:t>
            </w:r>
          </w:p>
          <w:p w14:paraId="0758467A" w14:textId="77777777" w:rsidR="00C97D79" w:rsidRDefault="00C97D79" w:rsidP="00C97D79">
            <w:pPr>
              <w:pStyle w:val="BodyCopy"/>
            </w:pPr>
            <w:r>
              <w:t>During the event, advertise job training opportunities in fields that community residents or Life Hope Center volunteers are qualified to teach, such as a course in basic computers, high school equivalency tutoring, or childcare techniques.</w:t>
            </w:r>
          </w:p>
          <w:p w14:paraId="60945B8F" w14:textId="77777777" w:rsidR="00C97D79" w:rsidRDefault="00C97D79" w:rsidP="00C97D79">
            <w:pPr>
              <w:pStyle w:val="BodyCopy"/>
            </w:pPr>
            <w:r>
              <w:t>As a special service, provide a closet with professional clothing for men or women who are going to an interview or have just taken a new job.</w:t>
            </w:r>
          </w:p>
          <w:p w14:paraId="3689615B" w14:textId="77777777" w:rsidR="00C97D79" w:rsidRDefault="00C97D79" w:rsidP="00C97D79">
            <w:pPr>
              <w:pStyle w:val="BodyCopy"/>
            </w:pPr>
            <w:r>
              <w:t>Offer to help people who have no money pay their utility bills. If shelter is needed for any reason, provide overnight lodging to those most in need, especially mothers with children. Include a hot meal.</w:t>
            </w:r>
          </w:p>
          <w:p w14:paraId="75D589E9" w14:textId="77777777" w:rsidR="00C97D79" w:rsidRDefault="00C97D79" w:rsidP="00C97D79">
            <w:pPr>
              <w:pStyle w:val="BodyCopy"/>
            </w:pPr>
            <w:r>
              <w:rPr>
                <w:b/>
                <w:bCs/>
              </w:rPr>
              <w:t xml:space="preserve">Loaves and </w:t>
            </w:r>
            <w:proofErr w:type="gramStart"/>
            <w:r>
              <w:rPr>
                <w:b/>
                <w:bCs/>
              </w:rPr>
              <w:t>fishes</w:t>
            </w:r>
            <w:proofErr w:type="gramEnd"/>
            <w:r>
              <w:rPr>
                <w:b/>
                <w:bCs/>
              </w:rPr>
              <w:t xml:space="preserve"> ministry: </w:t>
            </w:r>
            <w:r>
              <w:t xml:space="preserve">Once or twice a month, volunteers from one Life Hope Center drive a van to an under-served community to serve sandwiches, fruit, and milk to the young people living there, and then volunteers play games such as basketball and jump rope with the children of the </w:t>
            </w:r>
          </w:p>
          <w:p w14:paraId="4F68A2D2" w14:textId="49986132" w:rsidR="00C97D79" w:rsidRDefault="00C97D79" w:rsidP="00C97D79">
            <w:pPr>
              <w:pStyle w:val="BodyCopy"/>
            </w:pPr>
            <w:r>
              <w:lastRenderedPageBreak/>
              <w:t>community, keeping the kids occupied and away from the gangs in the neighborhood.</w:t>
            </w:r>
          </w:p>
          <w:p w14:paraId="7C3B260E" w14:textId="77777777" w:rsidR="00C97D79" w:rsidRDefault="00C97D79" w:rsidP="00C97D79">
            <w:pPr>
              <w:pStyle w:val="BodyCopy"/>
            </w:pPr>
            <w:r>
              <w:rPr>
                <w:b/>
                <w:bCs/>
              </w:rPr>
              <w:t xml:space="preserve">Take it to the streets: </w:t>
            </w:r>
            <w:r>
              <w:t>Once a month ask volunteers to make as many sack lunches as possible (25 to 400) and distribute them to people living on the streets. Provide volunteers with a T-shirt identifying the Life Hope Center. Invite people from the community—whether church members or not—to volunteer to give out the lunches and greet the people who receive the meals.</w:t>
            </w:r>
          </w:p>
          <w:p w14:paraId="042FEA24" w14:textId="77777777" w:rsidR="00C97D79" w:rsidRDefault="00C97D79" w:rsidP="00C97D79">
            <w:pPr>
              <w:pStyle w:val="BodyCopy"/>
            </w:pPr>
            <w:r>
              <w:rPr>
                <w:b/>
                <w:bCs/>
              </w:rPr>
              <w:t>Food Drive:</w:t>
            </w:r>
            <w:r>
              <w:t xml:space="preserve"> Life Hope Center can partner with small businesses and individuals in their community to donate food stuffs (perhaps those that that aren’t selling well or are past their sell-by date but are still safe to eat). The small businesses serve as drop off points where people can bring their donations. Life Hope Center volunteers stop by regularly to pick up donations to distribute to the neediest members of the community.</w:t>
            </w:r>
          </w:p>
          <w:p w14:paraId="3D360EB7" w14:textId="77777777" w:rsidR="00C97D79" w:rsidRDefault="00C97D79" w:rsidP="00C97D79">
            <w:pPr>
              <w:pStyle w:val="BodyCopy"/>
            </w:pPr>
            <w:r>
              <w:rPr>
                <w:b/>
                <w:bCs/>
              </w:rPr>
              <w:t>Backpack giveaway for children:</w:t>
            </w:r>
            <w:r>
              <w:t xml:space="preserve"> Just before school starts, hold a school-supply drive and encourage businesses and individuals to donate school supplies, new backpacks, or money to purchase needed supplies. Invite volunteers from donating businesses to stuff the backpacks with needed school supplies.</w:t>
            </w:r>
          </w:p>
          <w:p w14:paraId="5DDF5FB1" w14:textId="1C18AC2E" w:rsidR="00C97D79" w:rsidRDefault="00C97D79" w:rsidP="00C97D79">
            <w:pPr>
              <w:pStyle w:val="BodyCopy"/>
            </w:pPr>
            <w:r>
              <w:t>Before school begins, invite children whose parents come to the Life Hope Center for food or clothing distribution to receive a backpack of school supplies for each school age child in their family. There should be no name or identifying mark on the bags that can identify the children as having received a free backpack, for this might cause a difficult situation with their classmates</w:t>
            </w:r>
          </w:p>
          <w:p w14:paraId="79920FFD" w14:textId="77777777" w:rsidR="00C97D79" w:rsidRDefault="00C97D79" w:rsidP="00C97D79">
            <w:pPr>
              <w:pStyle w:val="BodyCopy"/>
            </w:pPr>
          </w:p>
          <w:p w14:paraId="5D66E1A4" w14:textId="77777777" w:rsidR="00C97D79" w:rsidRDefault="00C97D79" w:rsidP="00C97D79">
            <w:pPr>
              <w:pStyle w:val="BodyCopy"/>
            </w:pPr>
            <w:r>
              <w:rPr>
                <w:b/>
                <w:bCs/>
              </w:rPr>
              <w:lastRenderedPageBreak/>
              <w:t>Secret gift shop:</w:t>
            </w:r>
            <w:r>
              <w:t xml:space="preserve"> At Christmas (or for any major gift-giving event), many children have no money and therefore no chance to give small gifts to family members. Provide the opportunity to give by soliciting gifts for adults and children from businesses and individuals.</w:t>
            </w:r>
          </w:p>
          <w:p w14:paraId="4EEB3056" w14:textId="02D6ACD7" w:rsidR="00C97D79" w:rsidRDefault="00C97D79" w:rsidP="00C97D79">
            <w:pPr>
              <w:pStyle w:val="BodyCopy"/>
            </w:pPr>
            <w:r>
              <w:t>Set up a “store” in a room of the Life Hope Center using tables, racks, and display gifts according to age and gender (men, women, teens, children, infants). On a given day or week, invite community members who have visited the Life Hope Center for food or school supplies to bring their children by to “shop” at the Secret Gift Shop. If you wish, you can prepare ahead of time “Secret Shop” money that the children can spend or allow them to spend real money in small amounts for each gift.</w:t>
            </w:r>
          </w:p>
          <w:p w14:paraId="2FAA3254" w14:textId="77777777" w:rsidR="00C97D79" w:rsidRDefault="00C97D79" w:rsidP="00C97D79">
            <w:pPr>
              <w:pStyle w:val="BodyCopy"/>
            </w:pPr>
            <w:r>
              <w:t>Children should have a list of family members for which they can select a gift, and volunteers should accompany the children from table to table to select the appropriate gifts for their list. Limit gift purchase to one gift for each sibling and parent. When the child has selected the gifts</w:t>
            </w:r>
          </w:p>
          <w:p w14:paraId="2F598740" w14:textId="77777777" w:rsidR="00C97D79" w:rsidRDefault="00C97D79" w:rsidP="00C97D79">
            <w:pPr>
              <w:pStyle w:val="BodyCopy"/>
            </w:pPr>
            <w:r>
              <w:t>to buy, direct them to another table where volunteers can help the child wrap the gifts and label the recipients.</w:t>
            </w:r>
          </w:p>
          <w:p w14:paraId="18A667B6" w14:textId="77777777" w:rsidR="00C97D79" w:rsidRDefault="00C97D79" w:rsidP="00C97D79">
            <w:pPr>
              <w:pStyle w:val="BodyCopy"/>
            </w:pPr>
            <w:r>
              <w:t>While the children “shop,” provide an area where parents can enjoy a hot or cold drink while they visit, watch a video, or listen to a discussion on parenting during difficult times. If funds allow, provide an opportunity for parents to select and “purchase” gifts for their children as well.</w:t>
            </w:r>
          </w:p>
          <w:p w14:paraId="10F8FE7D" w14:textId="77777777" w:rsidR="00C97D79" w:rsidRDefault="00C97D79" w:rsidP="00C97D79">
            <w:pPr>
              <w:pStyle w:val="BodyCopy"/>
            </w:pPr>
            <w:r>
              <w:t>Do not put all available gift items out at once but replenish tables as supplies diminish so that all children and adults have an opportunity to choose from a broad assortment of gifts.</w:t>
            </w:r>
          </w:p>
          <w:p w14:paraId="33072187" w14:textId="1FE43604" w:rsidR="00C97D79" w:rsidRPr="00C72C25" w:rsidRDefault="00C97D79" w:rsidP="00C97D79">
            <w:pPr>
              <w:pStyle w:val="BodyCopy"/>
            </w:pPr>
            <w:r>
              <w:lastRenderedPageBreak/>
              <w:t>Before the family leaves the Center, give each family a bag of holiday-appropriate foods or fresh fruits to make their holiday more enjoyable.</w:t>
            </w:r>
          </w:p>
        </w:tc>
      </w:tr>
      <w:tr w:rsidR="00C97D79" w:rsidRPr="00E63AA6" w14:paraId="719029D7" w14:textId="77777777" w:rsidTr="00C75CC8">
        <w:tc>
          <w:tcPr>
            <w:tcW w:w="2988" w:type="dxa"/>
          </w:tcPr>
          <w:p w14:paraId="509FAE1A" w14:textId="77777777" w:rsidR="00C97D79" w:rsidRPr="00E63AA6" w:rsidRDefault="00C97D79" w:rsidP="00C75CC8">
            <w:pPr>
              <w:jc w:val="right"/>
              <w:rPr>
                <w:rFonts w:ascii="Exo" w:hAnsi="Exo"/>
                <w:caps/>
                <w:noProof/>
                <w:sz w:val="44"/>
                <w:szCs w:val="44"/>
              </w:rPr>
            </w:pPr>
            <w:r>
              <w:lastRenderedPageBreak/>
              <w:br w:type="page"/>
            </w:r>
            <w:r>
              <w:br w:type="page"/>
            </w:r>
          </w:p>
        </w:tc>
        <w:tc>
          <w:tcPr>
            <w:tcW w:w="6480" w:type="dxa"/>
            <w:gridSpan w:val="2"/>
            <w:vAlign w:val="bottom"/>
          </w:tcPr>
          <w:p w14:paraId="18E703F9" w14:textId="4A12AD34" w:rsidR="00C97D79" w:rsidRPr="00E63AA6" w:rsidRDefault="00C97D79" w:rsidP="00C75CC8">
            <w:pPr>
              <w:pStyle w:val="LHCSideNumber"/>
              <w:rPr>
                <w:b/>
              </w:rPr>
            </w:pPr>
            <w:r w:rsidRPr="00E63AA6">
              <w:t xml:space="preserve">slide </w:t>
            </w:r>
            <w:r>
              <w:t>34</w:t>
            </w:r>
          </w:p>
        </w:tc>
      </w:tr>
      <w:tr w:rsidR="00C97D79" w:rsidRPr="00E63AA6" w14:paraId="6EEA02E8" w14:textId="77777777" w:rsidTr="00C75CC8">
        <w:tc>
          <w:tcPr>
            <w:tcW w:w="2988" w:type="dxa"/>
          </w:tcPr>
          <w:p w14:paraId="42A21AC3" w14:textId="77777777" w:rsidR="00C97D79" w:rsidRPr="00E63AA6" w:rsidRDefault="00C97D79" w:rsidP="00C75CC8">
            <w:pPr>
              <w:jc w:val="right"/>
              <w:rPr>
                <w:rFonts w:ascii="Exo" w:hAnsi="Exo"/>
                <w:caps/>
                <w:noProof/>
                <w:sz w:val="44"/>
                <w:szCs w:val="44"/>
              </w:rPr>
            </w:pPr>
            <w:r w:rsidRPr="00E63AA6">
              <w:rPr>
                <w:rFonts w:ascii="Exo" w:hAnsi="Exo"/>
                <w:caps/>
                <w:noProof/>
                <w:sz w:val="44"/>
                <w:szCs w:val="44"/>
              </w:rPr>
              <w:drawing>
                <wp:inline distT="0" distB="0" distL="0" distR="0" wp14:anchorId="7266056B" wp14:editId="518067AA">
                  <wp:extent cx="1692723" cy="1266663"/>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43" cstate="print">
                            <a:extLst>
                              <a:ext uri="{28A0092B-C50C-407E-A947-70E740481C1C}">
                                <a14:useLocalDpi xmlns:a14="http://schemas.microsoft.com/office/drawing/2010/main"/>
                              </a:ext>
                            </a:extLst>
                          </a:blip>
                          <a:stretch>
                            <a:fillRect/>
                          </a:stretch>
                        </pic:blipFill>
                        <pic:spPr>
                          <a:xfrm>
                            <a:off x="0" y="0"/>
                            <a:ext cx="1692723" cy="1266663"/>
                          </a:xfrm>
                          <a:prstGeom prst="rect">
                            <a:avLst/>
                          </a:prstGeom>
                        </pic:spPr>
                      </pic:pic>
                    </a:graphicData>
                  </a:graphic>
                </wp:inline>
              </w:drawing>
            </w:r>
          </w:p>
        </w:tc>
        <w:tc>
          <w:tcPr>
            <w:tcW w:w="360" w:type="dxa"/>
            <w:vAlign w:val="bottom"/>
          </w:tcPr>
          <w:p w14:paraId="5FE975D7" w14:textId="77777777" w:rsidR="00C97D79" w:rsidRPr="00E63AA6" w:rsidRDefault="00C97D79" w:rsidP="00C75CC8">
            <w:pPr>
              <w:pStyle w:val="LHCSideNumber"/>
              <w:rPr>
                <w:b/>
              </w:rPr>
            </w:pPr>
          </w:p>
        </w:tc>
        <w:tc>
          <w:tcPr>
            <w:tcW w:w="6120" w:type="dxa"/>
          </w:tcPr>
          <w:p w14:paraId="11CC7C84" w14:textId="77777777" w:rsidR="00C97D79" w:rsidRDefault="00C97D79" w:rsidP="00C97D79">
            <w:pPr>
              <w:pStyle w:val="BodyCopy"/>
            </w:pPr>
            <w:r>
              <w:rPr>
                <w:b/>
                <w:bCs/>
              </w:rPr>
              <w:t>Complimentary car seat check:</w:t>
            </w:r>
            <w:r>
              <w:t xml:space="preserve"> According to new research published in the September 2012 issue of the American Journal of Preventive Medicine, only a small percentage of children in the U.S. are using age-appropriate safety restraints while riding in cars, and many children are seated in the front seat and are thus exposed to increased risk of injury in a crash.</w:t>
            </w:r>
          </w:p>
          <w:p w14:paraId="6CD18DB8" w14:textId="77777777" w:rsidR="00C97D79" w:rsidRDefault="00C97D79" w:rsidP="00C97D79">
            <w:pPr>
              <w:pStyle w:val="BodyCopy"/>
            </w:pPr>
            <w:r>
              <w:t>Offer to host an event during which parents can bring their vehicle in and have their infant/children’s car seat inspected for safety. Ask an expert to thoroughly check each car seat to verify that it meets safety standards and it is age/height/weight appropriate for the child who will use it.</w:t>
            </w:r>
          </w:p>
          <w:p w14:paraId="3E36CDC5" w14:textId="77777777" w:rsidR="00C97D79" w:rsidRDefault="00C97D79" w:rsidP="00C97D79">
            <w:pPr>
              <w:pStyle w:val="BodyCopy"/>
            </w:pPr>
            <w:r>
              <w:rPr>
                <w:b/>
                <w:bCs/>
              </w:rPr>
              <w:t>Community Garden:</w:t>
            </w:r>
            <w:r>
              <w:t xml:space="preserve"> If there’s an unclaimed lot or unused space in the neighborhood, ask the community leaders to allow the Life Hope Center to plant a garden there. Once permission I given, clean out any debris on the lot and prepare the soil for planting. Invite the community to bring seeds and plant a section for their family’s personal use or to sell to raise funds for the Life Hope Center.</w:t>
            </w:r>
          </w:p>
          <w:p w14:paraId="5780D735" w14:textId="03F8A816" w:rsidR="00C97D79" w:rsidRDefault="00C97D79" w:rsidP="00C97D79">
            <w:pPr>
              <w:pStyle w:val="BodyCopy"/>
            </w:pPr>
            <w:r>
              <w:t>Once seeds or small plants have been planted, set up a schedule to determine who weeds, who waters, and who harvests the crops. Donate produce to local food banks and share the rest with those who worked on the garden.</w:t>
            </w:r>
          </w:p>
          <w:p w14:paraId="7554F6FB" w14:textId="5793F4B7" w:rsidR="00C97D79" w:rsidRDefault="00C97D79" w:rsidP="00C97D79">
            <w:pPr>
              <w:pStyle w:val="BodyCopy"/>
            </w:pPr>
          </w:p>
          <w:p w14:paraId="6220024B" w14:textId="77777777" w:rsidR="00C97D79" w:rsidRDefault="00C97D79" w:rsidP="00C97D79">
            <w:pPr>
              <w:pStyle w:val="BodyCopy"/>
            </w:pPr>
          </w:p>
          <w:p w14:paraId="04CCE187" w14:textId="77777777" w:rsidR="00C97D79" w:rsidRDefault="00C97D79" w:rsidP="00C97D79">
            <w:pPr>
              <w:pStyle w:val="BodyCopy"/>
            </w:pPr>
            <w:r>
              <w:lastRenderedPageBreak/>
              <w:t>Use the garden to encourage others to care for the earth and to help others. Or just have fun and invite individuals to plant what they love and harvest what they’ve tended.</w:t>
            </w:r>
          </w:p>
          <w:p w14:paraId="42F4A048" w14:textId="36146E45" w:rsidR="00C97D79" w:rsidRDefault="00C97D79" w:rsidP="00C97D79">
            <w:pPr>
              <w:pStyle w:val="BodyCopy"/>
            </w:pPr>
            <w:r>
              <w:rPr>
                <w:b/>
                <w:bCs/>
              </w:rPr>
              <w:t xml:space="preserve">Vegetarian cooking class: </w:t>
            </w:r>
            <w:r>
              <w:t>Offer a one-time vegetarian cooking class, perhaps as an introduction to a healthful living seminar to be held a few weeks later. Invite good cooks to submit their favorite vegetarian recipes and set up a tasting station where visitors can taste test some of the best recipes. Have brochures on hand to give each visitor, inviting them to an upcoming health lecture or seminar.</w:t>
            </w:r>
          </w:p>
          <w:p w14:paraId="3DB5B263" w14:textId="77777777" w:rsidR="00C97D79" w:rsidRDefault="00C97D79" w:rsidP="00C97D79">
            <w:pPr>
              <w:pStyle w:val="BodyCopy"/>
            </w:pPr>
            <w:r>
              <w:rPr>
                <w:b/>
                <w:bCs/>
              </w:rPr>
              <w:t xml:space="preserve">Open facilities to community organizations: </w:t>
            </w:r>
            <w:r>
              <w:t>There are many non-profit organizations, such as Alcoholics Anonymous, local drama groups, or aid-assistance groups such as Red Cross that need space to hold meetings during the week. Offer appropriate organizations use of Life Hope Center space without charge to help build community ties.</w:t>
            </w:r>
          </w:p>
          <w:p w14:paraId="7E895DB2" w14:textId="77777777" w:rsidR="00C97D79" w:rsidRDefault="00C97D79" w:rsidP="00C97D79">
            <w:pPr>
              <w:pStyle w:val="BodyCopy"/>
            </w:pPr>
            <w:r>
              <w:rPr>
                <w:b/>
                <w:bCs/>
              </w:rPr>
              <w:t xml:space="preserve">Give away water: </w:t>
            </w:r>
            <w:r>
              <w:t>Volunteer to supply water to runners during a race or to participants at a patriotic or festive event such as a parade. If you wish, print paper bottle wraps that tell recipients, “Compliments of the Life Hope Center” and give the address or web address. If you plan to provide water in cups, look into having cups printed with the Life Hope Center’s name and website address on them.</w:t>
            </w:r>
          </w:p>
          <w:p w14:paraId="29C7BEA8" w14:textId="48D72017" w:rsidR="00C97D79" w:rsidRPr="00C72C25" w:rsidRDefault="00C97D79" w:rsidP="00C75CC8">
            <w:pPr>
              <w:pStyle w:val="BodyCopy"/>
            </w:pPr>
            <w:r>
              <w:rPr>
                <w:b/>
                <w:bCs/>
              </w:rPr>
              <w:t xml:space="preserve">Open bathrooms: </w:t>
            </w:r>
            <w:r>
              <w:t>If your Life Hope Center is located near a local farmers’ market or parade route, consider opening your doors for the venders and customers. Such a service would help build goodwill with community organizers and visitors alike.</w:t>
            </w:r>
          </w:p>
        </w:tc>
      </w:tr>
      <w:tr w:rsidR="00314804" w:rsidRPr="00E63AA6" w14:paraId="5FAB7BEF" w14:textId="77777777" w:rsidTr="00F61430">
        <w:tc>
          <w:tcPr>
            <w:tcW w:w="2988" w:type="dxa"/>
          </w:tcPr>
          <w:p w14:paraId="558C6A8A" w14:textId="77777777" w:rsidR="00314804" w:rsidRPr="00E63AA6" w:rsidRDefault="00314804" w:rsidP="00F61430">
            <w:pPr>
              <w:jc w:val="right"/>
              <w:rPr>
                <w:rFonts w:ascii="Exo" w:hAnsi="Exo"/>
                <w:caps/>
                <w:noProof/>
                <w:sz w:val="44"/>
                <w:szCs w:val="44"/>
              </w:rPr>
            </w:pPr>
            <w:r>
              <w:lastRenderedPageBreak/>
              <w:br w:type="page"/>
            </w:r>
          </w:p>
        </w:tc>
        <w:tc>
          <w:tcPr>
            <w:tcW w:w="6480" w:type="dxa"/>
            <w:gridSpan w:val="2"/>
            <w:vAlign w:val="bottom"/>
          </w:tcPr>
          <w:p w14:paraId="06E02300" w14:textId="5C70962E" w:rsidR="00314804" w:rsidRPr="00E63AA6" w:rsidRDefault="00314804" w:rsidP="00F61430">
            <w:pPr>
              <w:pStyle w:val="LHCSideNumber"/>
              <w:rPr>
                <w:b/>
              </w:rPr>
            </w:pPr>
            <w:r w:rsidRPr="00E63AA6">
              <w:t xml:space="preserve">slide </w:t>
            </w:r>
            <w:r w:rsidR="00665E37">
              <w:t>35</w:t>
            </w:r>
            <w:bookmarkStart w:id="0" w:name="_GoBack"/>
            <w:bookmarkEnd w:id="0"/>
          </w:p>
        </w:tc>
      </w:tr>
      <w:tr w:rsidR="006974FF" w:rsidRPr="00E63AA6" w14:paraId="4296A4C0" w14:textId="77777777" w:rsidTr="00F61430">
        <w:tc>
          <w:tcPr>
            <w:tcW w:w="2988" w:type="dxa"/>
          </w:tcPr>
          <w:p w14:paraId="3B678531" w14:textId="77777777" w:rsidR="006974FF" w:rsidRPr="00E63AA6" w:rsidRDefault="006974FF" w:rsidP="00F61430">
            <w:pPr>
              <w:jc w:val="right"/>
              <w:rPr>
                <w:rFonts w:ascii="Exo" w:hAnsi="Exo"/>
                <w:caps/>
                <w:noProof/>
                <w:sz w:val="44"/>
                <w:szCs w:val="44"/>
              </w:rPr>
            </w:pPr>
            <w:r w:rsidRPr="00E63AA6">
              <w:rPr>
                <w:rFonts w:ascii="Exo" w:hAnsi="Exo"/>
                <w:caps/>
                <w:noProof/>
                <w:sz w:val="44"/>
                <w:szCs w:val="44"/>
              </w:rPr>
              <w:drawing>
                <wp:inline distT="0" distB="0" distL="0" distR="0" wp14:anchorId="283B1F36" wp14:editId="4E09850D">
                  <wp:extent cx="1706011" cy="127660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44" cstate="print">
                            <a:extLst>
                              <a:ext uri="{28A0092B-C50C-407E-A947-70E740481C1C}">
                                <a14:useLocalDpi xmlns:a14="http://schemas.microsoft.com/office/drawing/2010/main"/>
                              </a:ext>
                            </a:extLst>
                          </a:blip>
                          <a:stretch>
                            <a:fillRect/>
                          </a:stretch>
                        </pic:blipFill>
                        <pic:spPr>
                          <a:xfrm>
                            <a:off x="0" y="0"/>
                            <a:ext cx="1706011" cy="1276606"/>
                          </a:xfrm>
                          <a:prstGeom prst="rect">
                            <a:avLst/>
                          </a:prstGeom>
                        </pic:spPr>
                      </pic:pic>
                    </a:graphicData>
                  </a:graphic>
                </wp:inline>
              </w:drawing>
            </w:r>
          </w:p>
        </w:tc>
        <w:tc>
          <w:tcPr>
            <w:tcW w:w="360" w:type="dxa"/>
            <w:vAlign w:val="bottom"/>
          </w:tcPr>
          <w:p w14:paraId="0D6D8125" w14:textId="77777777" w:rsidR="006974FF" w:rsidRPr="00E63AA6" w:rsidRDefault="006974FF" w:rsidP="00F61430">
            <w:pPr>
              <w:pStyle w:val="LHCSideNumber"/>
              <w:rPr>
                <w:b/>
              </w:rPr>
            </w:pPr>
          </w:p>
        </w:tc>
        <w:tc>
          <w:tcPr>
            <w:tcW w:w="6120" w:type="dxa"/>
          </w:tcPr>
          <w:p w14:paraId="3D0021D6" w14:textId="77777777" w:rsidR="006974FF" w:rsidRDefault="006974FF" w:rsidP="00C72C25">
            <w:pPr>
              <w:pStyle w:val="LHCBody"/>
            </w:pPr>
            <w:r>
              <w:t>Credits</w:t>
            </w:r>
          </w:p>
          <w:p w14:paraId="491EEDD3" w14:textId="77777777" w:rsidR="006974FF" w:rsidRPr="005A1AE3" w:rsidRDefault="006974FF" w:rsidP="00C72C25">
            <w:pPr>
              <w:pStyle w:val="LHCBody"/>
            </w:pPr>
          </w:p>
        </w:tc>
      </w:tr>
    </w:tbl>
    <w:p w14:paraId="53863E11" w14:textId="1FE30F47" w:rsidR="006974FF" w:rsidRDefault="006974FF" w:rsidP="006974FF">
      <w:pPr>
        <w:pStyle w:val="Heading1"/>
        <w:rPr>
          <w:color w:val="B46F31"/>
        </w:rPr>
      </w:pPr>
      <w:r>
        <w:br w:type="page"/>
      </w:r>
      <w:r>
        <w:lastRenderedPageBreak/>
        <w:t xml:space="preserve">Appendix: </w:t>
      </w:r>
      <w:r w:rsidR="001B669C">
        <w:rPr>
          <w:color w:val="B46F31"/>
        </w:rPr>
        <w:t>hearing test screening form</w:t>
      </w:r>
    </w:p>
    <w:p w14:paraId="137E3391" w14:textId="77777777" w:rsidR="006974FF" w:rsidRDefault="006974FF" w:rsidP="006974FF">
      <w:pPr>
        <w:pStyle w:val="QuizQuestion"/>
        <w:ind w:left="0" w:firstLine="0"/>
        <w:rPr>
          <w:b w:val="0"/>
          <w:bCs w:val="0"/>
          <w:color w:val="746F72"/>
        </w:rPr>
      </w:pPr>
    </w:p>
    <w:p w14:paraId="7CCB2ACF" w14:textId="0047E05F" w:rsidR="001B669C" w:rsidRDefault="001B669C" w:rsidP="001B669C">
      <w:pPr>
        <w:pStyle w:val="LHCBody"/>
        <w:rPr>
          <w:rFonts w:ascii="Wingdings" w:hAnsi="Wingdings" w:cs="Wingdings"/>
          <w:color w:val="B46F31"/>
        </w:rPr>
      </w:pPr>
      <w:r w:rsidRPr="001B669C">
        <w:t>Do you have a problem hearing on the telephone or cell phone?</w:t>
      </w:r>
      <w:r w:rsidRPr="001B669C">
        <w:br/>
        <w:t xml:space="preserve">Yes   </w:t>
      </w:r>
      <w:r w:rsidRPr="001B669C">
        <w:rPr>
          <w:rFonts w:ascii="Wingdings" w:hAnsi="Wingdings" w:cs="Wingdings"/>
          <w:color w:val="B46F31"/>
        </w:rPr>
        <w:t></w:t>
      </w:r>
      <w:r w:rsidRPr="001B669C">
        <w:tab/>
        <w:t xml:space="preserve">No   </w:t>
      </w:r>
      <w:r w:rsidRPr="001B669C">
        <w:rPr>
          <w:rFonts w:ascii="Wingdings" w:hAnsi="Wingdings" w:cs="Wingdings"/>
          <w:color w:val="B46F31"/>
        </w:rPr>
        <w:t></w:t>
      </w:r>
    </w:p>
    <w:p w14:paraId="60773CBB" w14:textId="77777777" w:rsidR="001B669C" w:rsidRPr="001B669C" w:rsidRDefault="001B669C" w:rsidP="001B669C">
      <w:pPr>
        <w:pStyle w:val="LHCBody"/>
        <w:rPr>
          <w:rFonts w:ascii="Wingdings" w:hAnsi="Wingdings" w:cs="Wingdings"/>
          <w:color w:val="B46F31"/>
        </w:rPr>
      </w:pPr>
    </w:p>
    <w:p w14:paraId="19363E57" w14:textId="5961AFD2" w:rsidR="001B669C" w:rsidRDefault="001B669C" w:rsidP="001B669C">
      <w:pPr>
        <w:pStyle w:val="LHCBody"/>
        <w:rPr>
          <w:rFonts w:ascii="Wingdings" w:hAnsi="Wingdings" w:cs="Wingdings"/>
          <w:color w:val="B46F31"/>
        </w:rPr>
      </w:pPr>
      <w:r w:rsidRPr="001B669C">
        <w:t>Do you have trouble hearing when there is noise in the background?</w:t>
      </w:r>
      <w:r w:rsidRPr="001B669C">
        <w:br/>
        <w:t xml:space="preserve">Yes   </w:t>
      </w:r>
      <w:r w:rsidRPr="001B669C">
        <w:rPr>
          <w:rFonts w:ascii="Wingdings" w:hAnsi="Wingdings" w:cs="Wingdings"/>
          <w:color w:val="B46F31"/>
        </w:rPr>
        <w:t></w:t>
      </w:r>
      <w:r w:rsidRPr="001B669C">
        <w:tab/>
        <w:t xml:space="preserve">No   </w:t>
      </w:r>
      <w:r w:rsidRPr="001B669C">
        <w:rPr>
          <w:rFonts w:ascii="Wingdings" w:hAnsi="Wingdings" w:cs="Wingdings"/>
          <w:color w:val="B46F31"/>
        </w:rPr>
        <w:t></w:t>
      </w:r>
    </w:p>
    <w:p w14:paraId="13A2E402" w14:textId="77777777" w:rsidR="001B669C" w:rsidRPr="001B669C" w:rsidRDefault="001B669C" w:rsidP="001B669C">
      <w:pPr>
        <w:pStyle w:val="LHCBody"/>
        <w:rPr>
          <w:rFonts w:ascii="Wingdings" w:hAnsi="Wingdings" w:cs="Wingdings"/>
          <w:color w:val="B46F31"/>
        </w:rPr>
      </w:pPr>
    </w:p>
    <w:p w14:paraId="51023BE3" w14:textId="6B11D699" w:rsidR="001B669C" w:rsidRDefault="001B669C" w:rsidP="001B669C">
      <w:pPr>
        <w:pStyle w:val="LHCBody"/>
        <w:rPr>
          <w:rFonts w:ascii="Wingdings" w:hAnsi="Wingdings" w:cs="Wingdings"/>
          <w:color w:val="B46F31"/>
        </w:rPr>
      </w:pPr>
      <w:r w:rsidRPr="001B669C">
        <w:t>Is it hard for you to follow a conversation when two or more people talk at the same time?</w:t>
      </w:r>
      <w:r w:rsidRPr="001B669C">
        <w:br/>
        <w:t xml:space="preserve">Yes   </w:t>
      </w:r>
      <w:r w:rsidRPr="001B669C">
        <w:rPr>
          <w:rFonts w:ascii="Wingdings" w:hAnsi="Wingdings" w:cs="Wingdings"/>
          <w:color w:val="B46F31"/>
        </w:rPr>
        <w:t></w:t>
      </w:r>
      <w:r w:rsidRPr="001B669C">
        <w:tab/>
        <w:t xml:space="preserve">No   </w:t>
      </w:r>
      <w:r w:rsidRPr="001B669C">
        <w:rPr>
          <w:rFonts w:ascii="Wingdings" w:hAnsi="Wingdings" w:cs="Wingdings"/>
          <w:color w:val="B46F31"/>
        </w:rPr>
        <w:t></w:t>
      </w:r>
    </w:p>
    <w:p w14:paraId="26629C6D" w14:textId="77777777" w:rsidR="001B669C" w:rsidRPr="001B669C" w:rsidRDefault="001B669C" w:rsidP="001B669C">
      <w:pPr>
        <w:pStyle w:val="LHCBody"/>
        <w:rPr>
          <w:rFonts w:ascii="Wingdings" w:hAnsi="Wingdings" w:cs="Wingdings"/>
          <w:color w:val="B46F31"/>
        </w:rPr>
      </w:pPr>
    </w:p>
    <w:p w14:paraId="5DC05AB7" w14:textId="3017CA5B" w:rsidR="001B669C" w:rsidRDefault="001B669C" w:rsidP="001B669C">
      <w:pPr>
        <w:pStyle w:val="LHCBody"/>
        <w:rPr>
          <w:rFonts w:ascii="Wingdings" w:hAnsi="Wingdings" w:cs="Wingdings"/>
          <w:color w:val="B46F31"/>
        </w:rPr>
      </w:pPr>
      <w:r w:rsidRPr="001B669C">
        <w:t>Do you have to strain to hear and understand a conversation?</w:t>
      </w:r>
      <w:r w:rsidRPr="001B669C">
        <w:br/>
        <w:t xml:space="preserve">Yes   </w:t>
      </w:r>
      <w:r w:rsidRPr="001B669C">
        <w:rPr>
          <w:rFonts w:ascii="Wingdings" w:hAnsi="Wingdings" w:cs="Wingdings"/>
          <w:color w:val="B46F31"/>
        </w:rPr>
        <w:t></w:t>
      </w:r>
      <w:r w:rsidRPr="001B669C">
        <w:tab/>
        <w:t xml:space="preserve">No   </w:t>
      </w:r>
      <w:r w:rsidRPr="001B669C">
        <w:rPr>
          <w:rFonts w:ascii="Wingdings" w:hAnsi="Wingdings" w:cs="Wingdings"/>
          <w:color w:val="B46F31"/>
        </w:rPr>
        <w:t></w:t>
      </w:r>
    </w:p>
    <w:p w14:paraId="1BBAC6D9" w14:textId="77777777" w:rsidR="001B669C" w:rsidRPr="001B669C" w:rsidRDefault="001B669C" w:rsidP="001B669C">
      <w:pPr>
        <w:pStyle w:val="LHCBody"/>
        <w:rPr>
          <w:rFonts w:ascii="Wingdings" w:hAnsi="Wingdings" w:cs="Wingdings"/>
          <w:color w:val="B46F31"/>
        </w:rPr>
      </w:pPr>
    </w:p>
    <w:p w14:paraId="376503DC" w14:textId="676B38BD" w:rsidR="001B669C" w:rsidRDefault="001B669C" w:rsidP="001B669C">
      <w:pPr>
        <w:pStyle w:val="LHCBody"/>
        <w:rPr>
          <w:rFonts w:ascii="Wingdings" w:hAnsi="Wingdings" w:cs="Wingdings"/>
          <w:color w:val="B46F31"/>
        </w:rPr>
      </w:pPr>
      <w:r w:rsidRPr="001B669C">
        <w:t>Do many people you talk to seem to mumble (or not speak clearly)?</w:t>
      </w:r>
      <w:r w:rsidRPr="001B669C">
        <w:br/>
        <w:t xml:space="preserve">Yes   </w:t>
      </w:r>
      <w:r w:rsidRPr="001B669C">
        <w:rPr>
          <w:rFonts w:ascii="Wingdings" w:hAnsi="Wingdings" w:cs="Wingdings"/>
          <w:color w:val="B46F31"/>
        </w:rPr>
        <w:t></w:t>
      </w:r>
      <w:r w:rsidRPr="001B669C">
        <w:tab/>
        <w:t xml:space="preserve">No   </w:t>
      </w:r>
      <w:r w:rsidRPr="001B669C">
        <w:rPr>
          <w:rFonts w:ascii="Wingdings" w:hAnsi="Wingdings" w:cs="Wingdings"/>
          <w:color w:val="B46F31"/>
        </w:rPr>
        <w:t></w:t>
      </w:r>
    </w:p>
    <w:p w14:paraId="176C968F" w14:textId="77777777" w:rsidR="001B669C" w:rsidRPr="001B669C" w:rsidRDefault="001B669C" w:rsidP="001B669C">
      <w:pPr>
        <w:pStyle w:val="LHCBody"/>
        <w:rPr>
          <w:rFonts w:ascii="Wingdings" w:hAnsi="Wingdings" w:cs="Wingdings"/>
          <w:color w:val="B46F31"/>
        </w:rPr>
      </w:pPr>
    </w:p>
    <w:p w14:paraId="3951DF8C" w14:textId="3BD8B501" w:rsidR="001B669C" w:rsidRDefault="001B669C" w:rsidP="001B669C">
      <w:pPr>
        <w:pStyle w:val="LHCBody"/>
        <w:rPr>
          <w:rFonts w:ascii="Wingdings" w:hAnsi="Wingdings" w:cs="Wingdings"/>
          <w:color w:val="B46F31"/>
        </w:rPr>
      </w:pPr>
      <w:r w:rsidRPr="001B669C">
        <w:t>Do you misunderstand what others are saying and respond inappropriately?</w:t>
      </w:r>
      <w:r w:rsidRPr="001B669C">
        <w:br/>
        <w:t xml:space="preserve">Yes   </w:t>
      </w:r>
      <w:r w:rsidRPr="001B669C">
        <w:rPr>
          <w:rFonts w:ascii="Wingdings" w:hAnsi="Wingdings" w:cs="Wingdings"/>
          <w:color w:val="B46F31"/>
        </w:rPr>
        <w:t></w:t>
      </w:r>
      <w:r w:rsidRPr="001B669C">
        <w:tab/>
        <w:t xml:space="preserve">No   </w:t>
      </w:r>
      <w:r w:rsidRPr="001B669C">
        <w:rPr>
          <w:rFonts w:ascii="Wingdings" w:hAnsi="Wingdings" w:cs="Wingdings"/>
          <w:color w:val="B46F31"/>
        </w:rPr>
        <w:t></w:t>
      </w:r>
    </w:p>
    <w:p w14:paraId="03A4C507" w14:textId="77777777" w:rsidR="001B669C" w:rsidRPr="001B669C" w:rsidRDefault="001B669C" w:rsidP="001B669C">
      <w:pPr>
        <w:pStyle w:val="LHCBody"/>
        <w:rPr>
          <w:rFonts w:ascii="Wingdings" w:hAnsi="Wingdings" w:cs="Wingdings"/>
          <w:color w:val="B46F31"/>
        </w:rPr>
      </w:pPr>
    </w:p>
    <w:p w14:paraId="0387800B" w14:textId="62B42BFB" w:rsidR="001B669C" w:rsidRDefault="001B669C" w:rsidP="00F1530A">
      <w:pPr>
        <w:pStyle w:val="LHCBody"/>
        <w:rPr>
          <w:rFonts w:ascii="Wingdings" w:hAnsi="Wingdings" w:cs="Wingdings"/>
          <w:color w:val="B46F31"/>
        </w:rPr>
      </w:pPr>
      <w:r w:rsidRPr="001B669C">
        <w:t>Do you often ask people to repeat themselves?</w:t>
      </w:r>
      <w:r w:rsidRPr="001B669C">
        <w:br/>
        <w:t xml:space="preserve">Yes   </w:t>
      </w:r>
      <w:r w:rsidRPr="001B669C">
        <w:rPr>
          <w:rFonts w:ascii="Wingdings" w:hAnsi="Wingdings" w:cs="Wingdings"/>
          <w:color w:val="B46F31"/>
        </w:rPr>
        <w:t></w:t>
      </w:r>
      <w:r w:rsidRPr="001B669C">
        <w:tab/>
        <w:t xml:space="preserve">No   </w:t>
      </w:r>
      <w:r w:rsidRPr="001B669C">
        <w:rPr>
          <w:rFonts w:ascii="Wingdings" w:hAnsi="Wingdings" w:cs="Wingdings"/>
          <w:color w:val="B46F31"/>
        </w:rPr>
        <w:t></w:t>
      </w:r>
    </w:p>
    <w:p w14:paraId="35081A5F" w14:textId="77777777" w:rsidR="00F1530A" w:rsidRDefault="00F1530A" w:rsidP="00F1530A">
      <w:pPr>
        <w:pStyle w:val="LHCBody"/>
        <w:rPr>
          <w:rFonts w:ascii="Wingdings" w:hAnsi="Wingdings" w:cs="Wingdings"/>
          <w:color w:val="B46F31"/>
        </w:rPr>
      </w:pPr>
    </w:p>
    <w:p w14:paraId="6A87B459" w14:textId="73725082" w:rsidR="00AE4138" w:rsidRPr="001B669C" w:rsidRDefault="001B669C" w:rsidP="00F1530A">
      <w:pPr>
        <w:pStyle w:val="LHCBody"/>
        <w:rPr>
          <w:rFonts w:ascii="Wingdings" w:hAnsi="Wingdings" w:cs="Wingdings"/>
          <w:color w:val="B46F31"/>
        </w:rPr>
      </w:pPr>
      <w:r w:rsidRPr="001B669C">
        <w:t>Do people complain that you turn the TV or radio volume up too high?</w:t>
      </w:r>
      <w:r w:rsidRPr="001B669C">
        <w:br/>
        <w:t xml:space="preserve">Yes   </w:t>
      </w:r>
      <w:r w:rsidRPr="001B669C">
        <w:rPr>
          <w:rFonts w:ascii="Wingdings" w:hAnsi="Wingdings" w:cs="Wingdings"/>
          <w:color w:val="B46F31"/>
        </w:rPr>
        <w:t></w:t>
      </w:r>
      <w:r w:rsidRPr="001B669C">
        <w:tab/>
        <w:t xml:space="preserve">No   </w:t>
      </w:r>
      <w:r w:rsidRPr="001B669C">
        <w:rPr>
          <w:rFonts w:ascii="Wingdings" w:hAnsi="Wingdings" w:cs="Wingdings"/>
          <w:color w:val="B46F31"/>
        </w:rPr>
        <w:t></w:t>
      </w:r>
    </w:p>
    <w:sectPr w:rsidR="00AE4138" w:rsidRPr="001B669C" w:rsidSect="00677FC9">
      <w:headerReference w:type="even" r:id="rId45"/>
      <w:headerReference w:type="default" r:id="rId46"/>
      <w:footerReference w:type="even" r:id="rId47"/>
      <w:footerReference w:type="default" r:id="rId48"/>
      <w:headerReference w:type="first" r:id="rId4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7EE25F" w14:textId="77777777" w:rsidR="00F50441" w:rsidRDefault="00F50441" w:rsidP="003861AF">
      <w:r>
        <w:separator/>
      </w:r>
    </w:p>
  </w:endnote>
  <w:endnote w:type="continuationSeparator" w:id="0">
    <w:p w14:paraId="56F0845F" w14:textId="77777777" w:rsidR="00F50441" w:rsidRDefault="00F50441" w:rsidP="00386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Noto Sans">
    <w:panose1 w:val="020B0502040504020204"/>
    <w:charset w:val="00"/>
    <w:family w:val="swiss"/>
    <w:pitch w:val="variable"/>
    <w:sig w:usb0="E00002FF" w:usb1="400078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2020603050405020304"/>
    <w:charset w:val="00"/>
    <w:family w:val="roman"/>
    <w:notTrueType/>
    <w:pitch w:val="default"/>
  </w:font>
  <w:font w:name="FrutigerNextLT-Regular">
    <w:altName w:val="Calibri"/>
    <w:panose1 w:val="020B0604020202020204"/>
    <w:charset w:val="00"/>
    <w:family w:val="auto"/>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imes New Roman (Body CS)">
    <w:altName w:val="Times New Roman"/>
    <w:panose1 w:val="02020603050405020304"/>
    <w:charset w:val="00"/>
    <w:family w:val="roman"/>
    <w:pitch w:val="variable"/>
    <w:sig w:usb0="E0002AF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Exo-Regular">
    <w:altName w:val="Exo"/>
    <w:panose1 w:val="020B0604020202020204"/>
    <w:charset w:val="4D"/>
    <w:family w:val="auto"/>
    <w:notTrueType/>
    <w:pitch w:val="variable"/>
    <w:sig w:usb0="A00000EF" w:usb1="4000204B" w:usb2="00000000" w:usb3="00000000" w:csb0="00000093" w:csb1="00000000"/>
  </w:font>
  <w:font w:name="MinionPro-Regular">
    <w:altName w:val="Cambria"/>
    <w:panose1 w:val="020B0604020202020204"/>
    <w:charset w:val="00"/>
    <w:family w:val="roman"/>
    <w:notTrueType/>
    <w:pitch w:val="variable"/>
    <w:sig w:usb0="60000287" w:usb1="00000001" w:usb2="00000000" w:usb3="00000000" w:csb0="0000019F" w:csb1="00000000"/>
  </w:font>
  <w:font w:name="Exo">
    <w:panose1 w:val="02000503000000000000"/>
    <w:charset w:val="4D"/>
    <w:family w:val="auto"/>
    <w:notTrueType/>
    <w:pitch w:val="variable"/>
    <w:sig w:usb0="A00000EF" w:usb1="4000204B" w:usb2="00000000" w:usb3="00000000" w:csb0="00000093" w:csb1="00000000"/>
  </w:font>
  <w:font w:name="Exo-Bold">
    <w:panose1 w:val="020B0604020202020204"/>
    <w:charset w:val="4D"/>
    <w:family w:val="auto"/>
    <w:notTrueType/>
    <w:pitch w:val="variable"/>
    <w:sig w:usb0="A00000EF" w:usb1="4000204B" w:usb2="00000000" w:usb3="00000000" w:csb0="00000093" w:csb1="00000000"/>
  </w:font>
  <w:font w:name="Exo Bold">
    <w:altName w:val="Exo"/>
    <w:panose1 w:val="02000803000000000000"/>
    <w:charset w:val="4D"/>
    <w:family w:val="auto"/>
    <w:notTrueType/>
    <w:pitch w:val="variable"/>
    <w:sig w:usb0="A00000EF" w:usb1="4000204B" w:usb2="00000000" w:usb3="00000000" w:csb0="00000093" w:csb1="00000000"/>
  </w:font>
  <w:font w:name="Exo-Light">
    <w:panose1 w:val="020B0604020202020204"/>
    <w:charset w:val="4D"/>
    <w:family w:val="auto"/>
    <w:notTrueType/>
    <w:pitch w:val="variable"/>
    <w:sig w:usb0="A00000EF" w:usb1="4000204B" w:usb2="00000000" w:usb3="00000000" w:csb0="00000093" w:csb1="00000000"/>
  </w:font>
  <w:font w:name="Exo Italic">
    <w:altName w:val="Exo"/>
    <w:panose1 w:val="02000503000000000000"/>
    <w:charset w:val="4D"/>
    <w:family w:val="auto"/>
    <w:notTrueType/>
    <w:pitch w:val="variable"/>
    <w:sig w:usb0="A00000EF" w:usb1="4000204B" w:usb2="00000000" w:usb3="00000000" w:csb0="00000093"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748FC" w14:textId="77777777" w:rsidR="005A1AE3" w:rsidRDefault="005A1AE3" w:rsidP="005B252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7910BE" w14:textId="77777777" w:rsidR="005A1AE3" w:rsidRDefault="005A1AE3" w:rsidP="005B252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22876" w14:textId="77777777" w:rsidR="005A1AE3" w:rsidRDefault="005A1AE3" w:rsidP="005B252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662CC">
      <w:rPr>
        <w:rStyle w:val="PageNumber"/>
        <w:noProof/>
      </w:rPr>
      <w:t>13</w:t>
    </w:r>
    <w:r>
      <w:rPr>
        <w:rStyle w:val="PageNumber"/>
      </w:rPr>
      <w:fldChar w:fldCharType="end"/>
    </w:r>
  </w:p>
  <w:p w14:paraId="2B628826" w14:textId="75291D10" w:rsidR="005A1AE3" w:rsidRDefault="005A1AE3" w:rsidP="00615BC4">
    <w:pPr>
      <w:pStyle w:val="Footer"/>
    </w:pPr>
    <w:r>
      <w:rPr>
        <w:noProof/>
      </w:rPr>
      <w:drawing>
        <wp:inline distT="0" distB="0" distL="0" distR="0" wp14:anchorId="5C13C1B6" wp14:editId="7CFB50BC">
          <wp:extent cx="228600" cy="217854"/>
          <wp:effectExtent l="0" t="0" r="0"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HC graphic.ai"/>
                  <pic:cNvPicPr/>
                </pic:nvPicPr>
                <pic:blipFill>
                  <a:blip r:embed="rId1">
                    <a:extLst>
                      <a:ext uri="{28A0092B-C50C-407E-A947-70E740481C1C}">
                        <a14:useLocalDpi xmlns:a14="http://schemas.microsoft.com/office/drawing/2010/main" val="0"/>
                      </a:ext>
                    </a:extLst>
                  </a:blip>
                  <a:stretch>
                    <a:fillRect/>
                  </a:stretch>
                </pic:blipFill>
                <pic:spPr>
                  <a:xfrm>
                    <a:off x="0" y="0"/>
                    <a:ext cx="228926" cy="218164"/>
                  </a:xfrm>
                  <a:prstGeom prst="rect">
                    <a:avLst/>
                  </a:prstGeom>
                </pic:spPr>
              </pic:pic>
            </a:graphicData>
          </a:graphic>
        </wp:inline>
      </w:drawing>
    </w:r>
    <w:r w:rsidR="00615BC4">
      <w:t>One-day</w:t>
    </w:r>
    <w:r w:rsidR="00DE08FF">
      <w:t xml:space="preserve"> events &amp; activities – Session </w:t>
    </w:r>
    <w:r w:rsidR="00F1530A">
      <w:t>3</w:t>
    </w:r>
    <w:r w:rsidR="00615BC4">
      <w:t xml:space="preserve">. </w:t>
    </w:r>
    <w:r w:rsidR="00F1530A">
      <w:t>helpting the community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E99FFE" w14:textId="77777777" w:rsidR="00F50441" w:rsidRDefault="00F50441" w:rsidP="003861AF">
      <w:r>
        <w:separator/>
      </w:r>
    </w:p>
  </w:footnote>
  <w:footnote w:type="continuationSeparator" w:id="0">
    <w:p w14:paraId="20AA3573" w14:textId="77777777" w:rsidR="00F50441" w:rsidRDefault="00F50441" w:rsidP="003861AF">
      <w:r>
        <w:continuationSeparator/>
      </w:r>
    </w:p>
  </w:footnote>
  <w:footnote w:id="1">
    <w:p w14:paraId="08886820" w14:textId="090B8B51" w:rsidR="00C72C25" w:rsidRDefault="00C72C25" w:rsidP="00C72C25">
      <w:pPr>
        <w:pStyle w:val="FootnoteText"/>
      </w:pPr>
      <w:r>
        <w:rPr>
          <w:vertAlign w:val="superscript"/>
        </w:rPr>
        <w:footnoteRef/>
      </w:r>
      <w:r>
        <w:t xml:space="preserve"> Source: U.S. Department of Health and Service. National Institute of Health helping the community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533E0" w14:textId="764AAA6F" w:rsidR="005A1AE3" w:rsidRDefault="00F50441">
    <w:pPr>
      <w:pStyle w:val="Header"/>
    </w:pPr>
    <w:r>
      <w:rPr>
        <w:noProof/>
      </w:rPr>
      <w:pict w14:anchorId="297968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Logo LHC graphic5" style="position:absolute;margin-left:0;margin-top:0;width:1169.25pt;height:1115.5pt;z-index:-251657216;mso-wrap-edited:f;mso-width-percent:0;mso-height-percent:0;mso-position-horizontal:center;mso-position-horizontal-relative:margin;mso-position-vertical:center;mso-position-vertical-relative:margin;mso-width-percent:0;mso-height-percent:0" wrapcoords="10626 1597 10446 1612 10017 1757 10003 1830 9781 2062 9670 2295 9601 2527 9546 2992 9587 3457 9643 3689 9643 3704 5237 3921 5112 3936 4752 4096 4738 4154 4502 4386 4350 4619 4267 4851 4225 5084 4239 5316 4308 5548 4419 5781 4558 5999 4766 6231 5043 6464 5431 6696 6345 7161 6858 7393 7412 7626 7606 7858 8326 9485 3283 9587 2660 9616 2632 9732 2521 9790 2327 9935 2147 10197 2064 10429 2022 10662 2050 11126 2119 11359 2230 11577 2480 11809 2507 11911 3131 12041 8368 12288 7841 13683 7634 13915 7066 14148 6539 14380 5846 14714 5583 14845 5569 14845 5154 15077 4973 15208 4849 15310 4641 15542 4489 15775 4392 16007 4336 16239 4336 16472 4378 16704 4489 16937 4641 17155 4904 17387 4932 17561 6331 17619 9920 17634 9850 17866 9795 18099 9767 18564 9781 18796 9837 19028 9934 19261 10072 19479 10100 19508 10391 19711 10446 19740 10626 19784 11222 19784 11250 19784 11485 19711 11776 19508 11956 19261 12053 19028 12109 18796 12137 18331 12081 17866 12026 17634 16515 17416 16653 17387 17027 17198 17277 16922 17401 16704 17498 16472 17540 16239 17526 16007 17457 15775 17346 15542 17180 15310 16972 15077 16681 14845 16432 14685 15850 14380 15517 14220 15060 14002 14520 13770 14298 13683 14062 13450 13342 11824 17498 11809 18967 11751 19009 11577 19272 11344 19383 11126 19466 10894 19494 10429 19452 10197 19369 9964 19203 9703 19036 9572 18925 9499 18898 9441 18510 9354 17956 9238 13314 9035 13855 7626 14090 7393 14644 7161 15157 6928 16113 6464 16515 6231 16792 5999 16986 5766 17097 5548 17194 5316 17235 5084 17235 4851 17180 4619 17055 4386 16861 4154 16695 4009 16570 3921 16542 3805 15988 3776 11804 3689 11859 3457 11929 2992 11887 2527 11818 2295 11707 2062 11499 1830 11485 1757 11084 1612 10903 1597 10626 1597">
          <v:imagedata r:id="rId1" o:title="Logo LHC graphic5"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BE1EB" w14:textId="41975EFC" w:rsidR="005A1AE3" w:rsidRPr="002C6E7A" w:rsidRDefault="00F50441" w:rsidP="006400BE">
    <w:pPr>
      <w:pStyle w:val="LHCHeaderSubtitile"/>
      <w:rPr>
        <w:caps/>
      </w:rPr>
    </w:pPr>
    <w:r>
      <w:rPr>
        <w:caps/>
        <w:noProof/>
        <w:sz w:val="20"/>
        <w:szCs w:val="20"/>
      </w:rPr>
      <w:pict w14:anchorId="6DE7F2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Logo LHC graphic5" style="position:absolute;margin-left:0;margin-top:0;width:1169.25pt;height:1115.5pt;z-index:-251658240;mso-wrap-edited:f;mso-width-percent:0;mso-height-percent:0;mso-position-horizontal:center;mso-position-horizontal-relative:margin;mso-position-vertical:center;mso-position-vertical-relative:margin;mso-width-percent:0;mso-height-percent:0" wrapcoords="10626 1597 10446 1612 10017 1757 10003 1830 9781 2062 9670 2295 9601 2527 9546 2992 9587 3457 9643 3689 9643 3704 5237 3921 5112 3936 4752 4096 4738 4154 4502 4386 4350 4619 4267 4851 4225 5084 4239 5316 4308 5548 4419 5781 4558 5999 4766 6231 5043 6464 5431 6696 6345 7161 6858 7393 7412 7626 7606 7858 8326 9485 3283 9587 2660 9616 2632 9732 2521 9790 2327 9935 2147 10197 2064 10429 2022 10662 2050 11126 2119 11359 2230 11577 2480 11809 2507 11911 3131 12041 8368 12288 7841 13683 7634 13915 7066 14148 6539 14380 5846 14714 5583 14845 5569 14845 5154 15077 4973 15208 4849 15310 4641 15542 4489 15775 4392 16007 4336 16239 4336 16472 4378 16704 4489 16937 4641 17155 4904 17387 4932 17561 6331 17619 9920 17634 9850 17866 9795 18099 9767 18564 9781 18796 9837 19028 9934 19261 10072 19479 10100 19508 10391 19711 10446 19740 10626 19784 11222 19784 11250 19784 11485 19711 11776 19508 11956 19261 12053 19028 12109 18796 12137 18331 12081 17866 12026 17634 16515 17416 16653 17387 17027 17198 17277 16922 17401 16704 17498 16472 17540 16239 17526 16007 17457 15775 17346 15542 17180 15310 16972 15077 16681 14845 16432 14685 15850 14380 15517 14220 15060 14002 14520 13770 14298 13683 14062 13450 13342 11824 17498 11809 18967 11751 19009 11577 19272 11344 19383 11126 19466 10894 19494 10429 19452 10197 19369 9964 19203 9703 19036 9572 18925 9499 18898 9441 18510 9354 17956 9238 13314 9035 13855 7626 14090 7393 14644 7161 15157 6928 16113 6464 16515 6231 16792 5999 16986 5766 17097 5548 17194 5316 17235 5084 17235 4851 17180 4619 17055 4386 16861 4154 16695 4009 16570 3921 16542 3805 15988 3776 11804 3689 11859 3457 11929 2992 11887 2527 11818 2295 11707 2062 11499 1830 11485 1757 11084 1612 10903 1597 10626 1597">
          <v:imagedata r:id="rId1" o:title="Logo LHC graphic5"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B27BB" w14:textId="31B9194A" w:rsidR="005A1AE3" w:rsidRDefault="00F50441">
    <w:pPr>
      <w:pStyle w:val="Header"/>
    </w:pPr>
    <w:r>
      <w:rPr>
        <w:noProof/>
      </w:rPr>
      <w:pict w14:anchorId="250C03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Logo LHC graphic5" style="position:absolute;margin-left:0;margin-top:0;width:1169.25pt;height:1115.5pt;z-index:-251656192;mso-wrap-edited:f;mso-width-percent:0;mso-height-percent:0;mso-position-horizontal:center;mso-position-horizontal-relative:margin;mso-position-vertical:center;mso-position-vertical-relative:margin;mso-width-percent:0;mso-height-percent:0" wrapcoords="10626 1597 10446 1612 10017 1757 10003 1830 9781 2062 9670 2295 9601 2527 9546 2992 9587 3457 9643 3689 9643 3704 5237 3921 5112 3936 4752 4096 4738 4154 4502 4386 4350 4619 4267 4851 4225 5084 4239 5316 4308 5548 4419 5781 4558 5999 4766 6231 5043 6464 5431 6696 6345 7161 6858 7393 7412 7626 7606 7858 8326 9485 3283 9587 2660 9616 2632 9732 2521 9790 2327 9935 2147 10197 2064 10429 2022 10662 2050 11126 2119 11359 2230 11577 2480 11809 2507 11911 3131 12041 8368 12288 7841 13683 7634 13915 7066 14148 6539 14380 5846 14714 5583 14845 5569 14845 5154 15077 4973 15208 4849 15310 4641 15542 4489 15775 4392 16007 4336 16239 4336 16472 4378 16704 4489 16937 4641 17155 4904 17387 4932 17561 6331 17619 9920 17634 9850 17866 9795 18099 9767 18564 9781 18796 9837 19028 9934 19261 10072 19479 10100 19508 10391 19711 10446 19740 10626 19784 11222 19784 11250 19784 11485 19711 11776 19508 11956 19261 12053 19028 12109 18796 12137 18331 12081 17866 12026 17634 16515 17416 16653 17387 17027 17198 17277 16922 17401 16704 17498 16472 17540 16239 17526 16007 17457 15775 17346 15542 17180 15310 16972 15077 16681 14845 16432 14685 15850 14380 15517 14220 15060 14002 14520 13770 14298 13683 14062 13450 13342 11824 17498 11809 18967 11751 19009 11577 19272 11344 19383 11126 19466 10894 19494 10429 19452 10197 19369 9964 19203 9703 19036 9572 18925 9499 18898 9441 18510 9354 17956 9238 13314 9035 13855 7626 14090 7393 14644 7161 15157 6928 16113 6464 16515 6231 16792 5999 16986 5766 17097 5548 17194 5316 17235 5084 17235 4851 17180 4619 17055 4386 16861 4154 16695 4009 16570 3921 16542 3805 15988 3776 11804 3689 11859 3457 11929 2992 11887 2527 11818 2295 11707 2062 11499 1830 11485 1757 11084 1612 10903 1597 10626 1597">
          <v:imagedata r:id="rId1" o:title="Logo LHC graphic5"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94A33"/>
    <w:multiLevelType w:val="hybridMultilevel"/>
    <w:tmpl w:val="95DA52EE"/>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FD0C4A"/>
    <w:multiLevelType w:val="hybridMultilevel"/>
    <w:tmpl w:val="5222575C"/>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5E570F"/>
    <w:multiLevelType w:val="hybridMultilevel"/>
    <w:tmpl w:val="279A970E"/>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685EB6"/>
    <w:multiLevelType w:val="hybridMultilevel"/>
    <w:tmpl w:val="8B4C6380"/>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A85E50"/>
    <w:multiLevelType w:val="hybridMultilevel"/>
    <w:tmpl w:val="BD168948"/>
    <w:lvl w:ilvl="0" w:tplc="2D4410B0">
      <w:start w:val="1"/>
      <w:numFmt w:val="bullet"/>
      <w:lvlText w:val=""/>
      <w:lvlJc w:val="left"/>
      <w:pPr>
        <w:ind w:left="71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5B35E5"/>
    <w:multiLevelType w:val="hybridMultilevel"/>
    <w:tmpl w:val="BA223F8C"/>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266E1C"/>
    <w:multiLevelType w:val="hybridMultilevel"/>
    <w:tmpl w:val="00A2A6E6"/>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414810"/>
    <w:multiLevelType w:val="hybridMultilevel"/>
    <w:tmpl w:val="BC14E9F0"/>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747399"/>
    <w:multiLevelType w:val="hybridMultilevel"/>
    <w:tmpl w:val="E4CE48B0"/>
    <w:lvl w:ilvl="0" w:tplc="7CCC0A7C">
      <w:start w:val="1"/>
      <w:numFmt w:val="bullet"/>
      <w:lvlText w:val=""/>
      <w:lvlJc w:val="left"/>
      <w:pPr>
        <w:ind w:left="1080" w:hanging="360"/>
      </w:pPr>
      <w:rPr>
        <w:rFonts w:ascii="Wingdings" w:hAnsi="Wingdings" w:hint="default"/>
        <w:color w:val="C68E3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3E9219C"/>
    <w:multiLevelType w:val="hybridMultilevel"/>
    <w:tmpl w:val="3EA81AC4"/>
    <w:lvl w:ilvl="0" w:tplc="2D4410B0">
      <w:start w:val="1"/>
      <w:numFmt w:val="bullet"/>
      <w:lvlText w:val=""/>
      <w:lvlJc w:val="left"/>
      <w:pPr>
        <w:ind w:left="71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1B3301"/>
    <w:multiLevelType w:val="hybridMultilevel"/>
    <w:tmpl w:val="C1C8D0E4"/>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6F2134"/>
    <w:multiLevelType w:val="hybridMultilevel"/>
    <w:tmpl w:val="DC347640"/>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DF38D7"/>
    <w:multiLevelType w:val="hybridMultilevel"/>
    <w:tmpl w:val="C0DA2134"/>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962DC7"/>
    <w:multiLevelType w:val="hybridMultilevel"/>
    <w:tmpl w:val="B67E9DEA"/>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34303F"/>
    <w:multiLevelType w:val="hybridMultilevel"/>
    <w:tmpl w:val="DC229E40"/>
    <w:lvl w:ilvl="0" w:tplc="2D4410B0">
      <w:start w:val="1"/>
      <w:numFmt w:val="bullet"/>
      <w:lvlText w:val=""/>
      <w:lvlJc w:val="left"/>
      <w:pPr>
        <w:ind w:left="71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5" w15:restartNumberingAfterBreak="0">
    <w:nsid w:val="5A8156DC"/>
    <w:multiLevelType w:val="hybridMultilevel"/>
    <w:tmpl w:val="1D049822"/>
    <w:lvl w:ilvl="0" w:tplc="C23615B0">
      <w:start w:val="1"/>
      <w:numFmt w:val="decimal"/>
      <w:lvlText w:val="%1."/>
      <w:lvlJc w:val="left"/>
      <w:pPr>
        <w:ind w:left="720" w:hanging="360"/>
      </w:pPr>
      <w:rPr>
        <w:rFonts w:hint="default"/>
        <w:color w:val="99B6C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5C0D2C"/>
    <w:multiLevelType w:val="hybridMultilevel"/>
    <w:tmpl w:val="E4EA7C8A"/>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625117"/>
    <w:multiLevelType w:val="hybridMultilevel"/>
    <w:tmpl w:val="46326F14"/>
    <w:lvl w:ilvl="0" w:tplc="2D4410B0">
      <w:start w:val="1"/>
      <w:numFmt w:val="bullet"/>
      <w:lvlText w:val=""/>
      <w:lvlJc w:val="left"/>
      <w:pPr>
        <w:ind w:left="71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B30E46"/>
    <w:multiLevelType w:val="hybridMultilevel"/>
    <w:tmpl w:val="92B22AB6"/>
    <w:lvl w:ilvl="0" w:tplc="EEEEB4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9"/>
  </w:num>
  <w:num w:numId="4">
    <w:abstractNumId w:val="17"/>
  </w:num>
  <w:num w:numId="5">
    <w:abstractNumId w:val="4"/>
  </w:num>
  <w:num w:numId="6">
    <w:abstractNumId w:val="18"/>
  </w:num>
  <w:num w:numId="7">
    <w:abstractNumId w:val="1"/>
  </w:num>
  <w:num w:numId="8">
    <w:abstractNumId w:val="7"/>
  </w:num>
  <w:num w:numId="9">
    <w:abstractNumId w:val="13"/>
  </w:num>
  <w:num w:numId="10">
    <w:abstractNumId w:val="5"/>
  </w:num>
  <w:num w:numId="11">
    <w:abstractNumId w:val="2"/>
  </w:num>
  <w:num w:numId="12">
    <w:abstractNumId w:val="11"/>
  </w:num>
  <w:num w:numId="13">
    <w:abstractNumId w:val="3"/>
  </w:num>
  <w:num w:numId="14">
    <w:abstractNumId w:val="16"/>
  </w:num>
  <w:num w:numId="15">
    <w:abstractNumId w:val="10"/>
  </w:num>
  <w:num w:numId="16">
    <w:abstractNumId w:val="0"/>
  </w:num>
  <w:num w:numId="17">
    <w:abstractNumId w:val="6"/>
  </w:num>
  <w:num w:numId="18">
    <w:abstractNumId w:val="8"/>
  </w:num>
  <w:num w:numId="19">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50FE"/>
    <w:rsid w:val="00002BD8"/>
    <w:rsid w:val="00004295"/>
    <w:rsid w:val="0001163D"/>
    <w:rsid w:val="00012437"/>
    <w:rsid w:val="000150FE"/>
    <w:rsid w:val="000172CB"/>
    <w:rsid w:val="00025C2B"/>
    <w:rsid w:val="00046218"/>
    <w:rsid w:val="00061E92"/>
    <w:rsid w:val="00066181"/>
    <w:rsid w:val="00070911"/>
    <w:rsid w:val="0009229E"/>
    <w:rsid w:val="000943A4"/>
    <w:rsid w:val="000B249E"/>
    <w:rsid w:val="000C2454"/>
    <w:rsid w:val="000C67E8"/>
    <w:rsid w:val="000C6E5B"/>
    <w:rsid w:val="000D5012"/>
    <w:rsid w:val="000E0625"/>
    <w:rsid w:val="0011387B"/>
    <w:rsid w:val="00122C1C"/>
    <w:rsid w:val="00130FF1"/>
    <w:rsid w:val="001322ED"/>
    <w:rsid w:val="0013731F"/>
    <w:rsid w:val="0014757A"/>
    <w:rsid w:val="001575B0"/>
    <w:rsid w:val="00161C64"/>
    <w:rsid w:val="001626BA"/>
    <w:rsid w:val="00172992"/>
    <w:rsid w:val="00173DFA"/>
    <w:rsid w:val="001771C7"/>
    <w:rsid w:val="00181DE4"/>
    <w:rsid w:val="00185C65"/>
    <w:rsid w:val="001921BA"/>
    <w:rsid w:val="00196B26"/>
    <w:rsid w:val="001A7228"/>
    <w:rsid w:val="001B669C"/>
    <w:rsid w:val="001C53F0"/>
    <w:rsid w:val="001D1270"/>
    <w:rsid w:val="001E1CB1"/>
    <w:rsid w:val="001E30A1"/>
    <w:rsid w:val="001E7CEC"/>
    <w:rsid w:val="001F7DD1"/>
    <w:rsid w:val="002013CD"/>
    <w:rsid w:val="00203625"/>
    <w:rsid w:val="00204A46"/>
    <w:rsid w:val="002106BA"/>
    <w:rsid w:val="00230939"/>
    <w:rsid w:val="002333C7"/>
    <w:rsid w:val="00252945"/>
    <w:rsid w:val="00256E28"/>
    <w:rsid w:val="0025761D"/>
    <w:rsid w:val="0027370F"/>
    <w:rsid w:val="00274112"/>
    <w:rsid w:val="002760C9"/>
    <w:rsid w:val="002A3406"/>
    <w:rsid w:val="002B0496"/>
    <w:rsid w:val="002C41B3"/>
    <w:rsid w:val="002C6E7A"/>
    <w:rsid w:val="002D7338"/>
    <w:rsid w:val="002F6D39"/>
    <w:rsid w:val="003114A5"/>
    <w:rsid w:val="00314804"/>
    <w:rsid w:val="003314BF"/>
    <w:rsid w:val="003357C3"/>
    <w:rsid w:val="00341D2A"/>
    <w:rsid w:val="00351DB5"/>
    <w:rsid w:val="003533A0"/>
    <w:rsid w:val="003565AB"/>
    <w:rsid w:val="00356FC8"/>
    <w:rsid w:val="003861AF"/>
    <w:rsid w:val="003952E3"/>
    <w:rsid w:val="003962BA"/>
    <w:rsid w:val="003A6602"/>
    <w:rsid w:val="003B1624"/>
    <w:rsid w:val="003B48C1"/>
    <w:rsid w:val="003B4A50"/>
    <w:rsid w:val="003B5D1B"/>
    <w:rsid w:val="003C72F3"/>
    <w:rsid w:val="003F1FD8"/>
    <w:rsid w:val="003F6279"/>
    <w:rsid w:val="0040353C"/>
    <w:rsid w:val="004049DA"/>
    <w:rsid w:val="00426A5B"/>
    <w:rsid w:val="00427C84"/>
    <w:rsid w:val="00434F7D"/>
    <w:rsid w:val="0047672E"/>
    <w:rsid w:val="00477A78"/>
    <w:rsid w:val="004B46BA"/>
    <w:rsid w:val="004B51F9"/>
    <w:rsid w:val="004C2E2D"/>
    <w:rsid w:val="004D7C08"/>
    <w:rsid w:val="004E673C"/>
    <w:rsid w:val="004F3106"/>
    <w:rsid w:val="004F7187"/>
    <w:rsid w:val="00505EA0"/>
    <w:rsid w:val="005156B5"/>
    <w:rsid w:val="0052473C"/>
    <w:rsid w:val="0052701C"/>
    <w:rsid w:val="00542554"/>
    <w:rsid w:val="0055776E"/>
    <w:rsid w:val="0056197E"/>
    <w:rsid w:val="0056486A"/>
    <w:rsid w:val="0056510D"/>
    <w:rsid w:val="005767FC"/>
    <w:rsid w:val="00576C0B"/>
    <w:rsid w:val="0059755E"/>
    <w:rsid w:val="005A1AE3"/>
    <w:rsid w:val="005A39A5"/>
    <w:rsid w:val="005A4D28"/>
    <w:rsid w:val="005B0801"/>
    <w:rsid w:val="005B252B"/>
    <w:rsid w:val="005C0948"/>
    <w:rsid w:val="005D43A6"/>
    <w:rsid w:val="005E1439"/>
    <w:rsid w:val="005E2308"/>
    <w:rsid w:val="005E3DB2"/>
    <w:rsid w:val="006003E8"/>
    <w:rsid w:val="00613629"/>
    <w:rsid w:val="00613D5C"/>
    <w:rsid w:val="00615BC4"/>
    <w:rsid w:val="0062370B"/>
    <w:rsid w:val="00634494"/>
    <w:rsid w:val="006400BE"/>
    <w:rsid w:val="00652AE6"/>
    <w:rsid w:val="00653082"/>
    <w:rsid w:val="00655347"/>
    <w:rsid w:val="00657CFC"/>
    <w:rsid w:val="0066345F"/>
    <w:rsid w:val="00665E37"/>
    <w:rsid w:val="00677FC9"/>
    <w:rsid w:val="006939BE"/>
    <w:rsid w:val="006974FF"/>
    <w:rsid w:val="006F2102"/>
    <w:rsid w:val="006F76CF"/>
    <w:rsid w:val="00704758"/>
    <w:rsid w:val="00711E71"/>
    <w:rsid w:val="00722263"/>
    <w:rsid w:val="00723BDC"/>
    <w:rsid w:val="00724B98"/>
    <w:rsid w:val="00735C20"/>
    <w:rsid w:val="00742928"/>
    <w:rsid w:val="00743754"/>
    <w:rsid w:val="007607F6"/>
    <w:rsid w:val="007877C4"/>
    <w:rsid w:val="007A1F49"/>
    <w:rsid w:val="007B44BB"/>
    <w:rsid w:val="007C3895"/>
    <w:rsid w:val="007D3300"/>
    <w:rsid w:val="007E09FB"/>
    <w:rsid w:val="007F0196"/>
    <w:rsid w:val="007F3300"/>
    <w:rsid w:val="0080126D"/>
    <w:rsid w:val="00803D46"/>
    <w:rsid w:val="00806C76"/>
    <w:rsid w:val="00810E0D"/>
    <w:rsid w:val="00814839"/>
    <w:rsid w:val="008253DD"/>
    <w:rsid w:val="00831AF4"/>
    <w:rsid w:val="00845B6D"/>
    <w:rsid w:val="0085342C"/>
    <w:rsid w:val="0085407D"/>
    <w:rsid w:val="008654B2"/>
    <w:rsid w:val="008862E7"/>
    <w:rsid w:val="0089171B"/>
    <w:rsid w:val="008937A1"/>
    <w:rsid w:val="00894710"/>
    <w:rsid w:val="008B5F0A"/>
    <w:rsid w:val="008D05C6"/>
    <w:rsid w:val="008D2240"/>
    <w:rsid w:val="008F0A92"/>
    <w:rsid w:val="00922898"/>
    <w:rsid w:val="00925142"/>
    <w:rsid w:val="0093016F"/>
    <w:rsid w:val="00943910"/>
    <w:rsid w:val="00961458"/>
    <w:rsid w:val="0096166E"/>
    <w:rsid w:val="00962E2D"/>
    <w:rsid w:val="009852CE"/>
    <w:rsid w:val="009906A7"/>
    <w:rsid w:val="009B16E8"/>
    <w:rsid w:val="009B299D"/>
    <w:rsid w:val="009D53B0"/>
    <w:rsid w:val="009D73B1"/>
    <w:rsid w:val="009E15F4"/>
    <w:rsid w:val="009E7DD5"/>
    <w:rsid w:val="009F4F90"/>
    <w:rsid w:val="00A010BF"/>
    <w:rsid w:val="00A22F82"/>
    <w:rsid w:val="00A269B4"/>
    <w:rsid w:val="00A26FD4"/>
    <w:rsid w:val="00A43B38"/>
    <w:rsid w:val="00A56EE7"/>
    <w:rsid w:val="00A61E81"/>
    <w:rsid w:val="00A90A7D"/>
    <w:rsid w:val="00AA436B"/>
    <w:rsid w:val="00AB4215"/>
    <w:rsid w:val="00AC5555"/>
    <w:rsid w:val="00AC677E"/>
    <w:rsid w:val="00AD2580"/>
    <w:rsid w:val="00AD4301"/>
    <w:rsid w:val="00AE4138"/>
    <w:rsid w:val="00AF2563"/>
    <w:rsid w:val="00B00192"/>
    <w:rsid w:val="00B03AAD"/>
    <w:rsid w:val="00B079F5"/>
    <w:rsid w:val="00B27554"/>
    <w:rsid w:val="00B27F98"/>
    <w:rsid w:val="00B35429"/>
    <w:rsid w:val="00B413FF"/>
    <w:rsid w:val="00B61665"/>
    <w:rsid w:val="00B62962"/>
    <w:rsid w:val="00B675F5"/>
    <w:rsid w:val="00B83282"/>
    <w:rsid w:val="00B84C73"/>
    <w:rsid w:val="00B860D5"/>
    <w:rsid w:val="00BA3CD3"/>
    <w:rsid w:val="00BA7CED"/>
    <w:rsid w:val="00BB288D"/>
    <w:rsid w:val="00BB5108"/>
    <w:rsid w:val="00BC116D"/>
    <w:rsid w:val="00BD0E0A"/>
    <w:rsid w:val="00BD269A"/>
    <w:rsid w:val="00BD3718"/>
    <w:rsid w:val="00BD4F66"/>
    <w:rsid w:val="00BE3FB1"/>
    <w:rsid w:val="00BF7550"/>
    <w:rsid w:val="00C10403"/>
    <w:rsid w:val="00C15C7D"/>
    <w:rsid w:val="00C255E6"/>
    <w:rsid w:val="00C27416"/>
    <w:rsid w:val="00C34C86"/>
    <w:rsid w:val="00C72C25"/>
    <w:rsid w:val="00C8531A"/>
    <w:rsid w:val="00C87A12"/>
    <w:rsid w:val="00C95E2A"/>
    <w:rsid w:val="00C97D79"/>
    <w:rsid w:val="00CB3661"/>
    <w:rsid w:val="00CC69CF"/>
    <w:rsid w:val="00CC7BA5"/>
    <w:rsid w:val="00CE1490"/>
    <w:rsid w:val="00CE2CC5"/>
    <w:rsid w:val="00CE6B1B"/>
    <w:rsid w:val="00CE6C98"/>
    <w:rsid w:val="00CF7333"/>
    <w:rsid w:val="00D00112"/>
    <w:rsid w:val="00D00583"/>
    <w:rsid w:val="00D018FD"/>
    <w:rsid w:val="00D142D2"/>
    <w:rsid w:val="00D17AA1"/>
    <w:rsid w:val="00D21F29"/>
    <w:rsid w:val="00D30D6C"/>
    <w:rsid w:val="00D327A2"/>
    <w:rsid w:val="00D427C8"/>
    <w:rsid w:val="00D51660"/>
    <w:rsid w:val="00D56434"/>
    <w:rsid w:val="00D708EF"/>
    <w:rsid w:val="00D94B10"/>
    <w:rsid w:val="00DB4C98"/>
    <w:rsid w:val="00DC2521"/>
    <w:rsid w:val="00DC3C41"/>
    <w:rsid w:val="00DC7928"/>
    <w:rsid w:val="00DD6F06"/>
    <w:rsid w:val="00DE08FF"/>
    <w:rsid w:val="00DE4667"/>
    <w:rsid w:val="00DE69FE"/>
    <w:rsid w:val="00DF7F71"/>
    <w:rsid w:val="00E0604B"/>
    <w:rsid w:val="00E27048"/>
    <w:rsid w:val="00E61C48"/>
    <w:rsid w:val="00E66499"/>
    <w:rsid w:val="00E74D4A"/>
    <w:rsid w:val="00E854ED"/>
    <w:rsid w:val="00E92904"/>
    <w:rsid w:val="00E93D29"/>
    <w:rsid w:val="00E9459F"/>
    <w:rsid w:val="00EA53FE"/>
    <w:rsid w:val="00EB7417"/>
    <w:rsid w:val="00EC1C0C"/>
    <w:rsid w:val="00ED3E63"/>
    <w:rsid w:val="00EE1961"/>
    <w:rsid w:val="00EE5EBF"/>
    <w:rsid w:val="00EF5028"/>
    <w:rsid w:val="00EF6ECF"/>
    <w:rsid w:val="00F11AF0"/>
    <w:rsid w:val="00F1476F"/>
    <w:rsid w:val="00F1530A"/>
    <w:rsid w:val="00F2057C"/>
    <w:rsid w:val="00F211EE"/>
    <w:rsid w:val="00F4668D"/>
    <w:rsid w:val="00F50441"/>
    <w:rsid w:val="00F51149"/>
    <w:rsid w:val="00F6433F"/>
    <w:rsid w:val="00F658EB"/>
    <w:rsid w:val="00F662CC"/>
    <w:rsid w:val="00F66804"/>
    <w:rsid w:val="00F816B5"/>
    <w:rsid w:val="00F87A1F"/>
    <w:rsid w:val="00F96240"/>
    <w:rsid w:val="00FA4EEB"/>
    <w:rsid w:val="00FD2831"/>
    <w:rsid w:val="00FD5D99"/>
    <w:rsid w:val="00FF28D4"/>
    <w:rsid w:val="00FF37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D3F52B1"/>
  <w14:defaultImageDpi w14:val="300"/>
  <w15:docId w15:val="{6484C7D3-1F03-CD4D-A20C-1DFAF48F5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604B"/>
    <w:rPr>
      <w:rFonts w:ascii="Times New Roman" w:hAnsi="Times New Roman" w:cs="Times New Roman"/>
    </w:rPr>
  </w:style>
  <w:style w:type="paragraph" w:styleId="Heading1">
    <w:name w:val="heading 1"/>
    <w:basedOn w:val="Normal"/>
    <w:next w:val="Normal"/>
    <w:link w:val="Heading1Char"/>
    <w:autoRedefine/>
    <w:uiPriority w:val="9"/>
    <w:rsid w:val="002F6D39"/>
    <w:pPr>
      <w:keepNext/>
      <w:keepLines/>
      <w:spacing w:before="240"/>
      <w:outlineLvl w:val="0"/>
    </w:pPr>
    <w:rPr>
      <w:rFonts w:ascii="Noto Sans" w:eastAsiaTheme="majorEastAsia" w:hAnsi="Noto Sans" w:cs="Times New Roman (Headings CS)"/>
      <w:caps/>
      <w:color w:val="675F51"/>
      <w:sz w:val="40"/>
      <w:szCs w:val="32"/>
    </w:rPr>
  </w:style>
  <w:style w:type="paragraph" w:styleId="Heading2">
    <w:name w:val="heading 2"/>
    <w:basedOn w:val="NoParagraphStyle"/>
    <w:next w:val="BodyCopy"/>
    <w:link w:val="Heading2Char"/>
    <w:autoRedefine/>
    <w:uiPriority w:val="99"/>
    <w:qFormat/>
    <w:rsid w:val="00EF5028"/>
    <w:pPr>
      <w:keepNext/>
      <w:suppressAutoHyphens/>
      <w:spacing w:before="270" w:after="180" w:line="280" w:lineRule="atLeast"/>
      <w:outlineLvl w:val="1"/>
    </w:pPr>
    <w:rPr>
      <w:rFonts w:ascii="Noto Sans" w:hAnsi="Noto Sans" w:cs="FrutigerNextLT-Regular"/>
      <w:caps/>
      <w:color w:val="725B54"/>
      <w:spacing w:val="26"/>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HCCoverTitle">
    <w:name w:val="LHC Cover Title"/>
    <w:basedOn w:val="Normal"/>
    <w:next w:val="Normal"/>
    <w:autoRedefine/>
    <w:qFormat/>
    <w:rsid w:val="002A3406"/>
    <w:pPr>
      <w:jc w:val="right"/>
    </w:pPr>
    <w:rPr>
      <w:rFonts w:ascii="Noto Sans" w:hAnsi="Noto Sans" w:cstheme="minorBidi"/>
      <w:caps/>
      <w:color w:val="53423B"/>
      <w:sz w:val="44"/>
      <w:szCs w:val="44"/>
    </w:rPr>
  </w:style>
  <w:style w:type="paragraph" w:customStyle="1" w:styleId="LHCCoverSubtitle">
    <w:name w:val="LHC Cover Subtitle"/>
    <w:basedOn w:val="Normal"/>
    <w:autoRedefine/>
    <w:qFormat/>
    <w:rsid w:val="009D53B0"/>
    <w:pPr>
      <w:jc w:val="right"/>
    </w:pPr>
    <w:rPr>
      <w:rFonts w:ascii="Noto Sans" w:hAnsi="Noto Sans" w:cstheme="minorBidi"/>
      <w:caps/>
      <w:color w:val="53423B"/>
    </w:rPr>
  </w:style>
  <w:style w:type="paragraph" w:customStyle="1" w:styleId="LHCAuthorName">
    <w:name w:val="LHC Author Name"/>
    <w:basedOn w:val="Normal"/>
    <w:qFormat/>
    <w:rsid w:val="00711E71"/>
    <w:rPr>
      <w:rFonts w:ascii="Comic Sans MS" w:hAnsi="Comic Sans MS" w:cstheme="minorBidi"/>
      <w:color w:val="FFFFFF" w:themeColor="background1"/>
      <w:sz w:val="36"/>
      <w:szCs w:val="36"/>
    </w:rPr>
  </w:style>
  <w:style w:type="paragraph" w:customStyle="1" w:styleId="LHCAuthorCreditials">
    <w:name w:val="LHC Author Creditials"/>
    <w:basedOn w:val="Normal"/>
    <w:qFormat/>
    <w:rsid w:val="00711E71"/>
    <w:rPr>
      <w:rFonts w:asciiTheme="minorHAnsi" w:hAnsiTheme="minorHAnsi" w:cstheme="minorBidi"/>
      <w:color w:val="FFFFFF" w:themeColor="background1"/>
    </w:rPr>
  </w:style>
  <w:style w:type="paragraph" w:styleId="Header">
    <w:name w:val="header"/>
    <w:basedOn w:val="Normal"/>
    <w:link w:val="HeaderChar"/>
    <w:uiPriority w:val="99"/>
    <w:unhideWhenUsed/>
    <w:rsid w:val="003861AF"/>
    <w:pPr>
      <w:tabs>
        <w:tab w:val="center" w:pos="4320"/>
        <w:tab w:val="right" w:pos="8640"/>
      </w:tabs>
    </w:pPr>
    <w:rPr>
      <w:rFonts w:asciiTheme="minorHAnsi" w:hAnsiTheme="minorHAnsi" w:cstheme="minorBidi"/>
      <w:color w:val="53423B"/>
    </w:rPr>
  </w:style>
  <w:style w:type="character" w:customStyle="1" w:styleId="HeaderChar">
    <w:name w:val="Header Char"/>
    <w:basedOn w:val="DefaultParagraphFont"/>
    <w:link w:val="Header"/>
    <w:uiPriority w:val="99"/>
    <w:rsid w:val="003861AF"/>
  </w:style>
  <w:style w:type="paragraph" w:styleId="Footer">
    <w:name w:val="footer"/>
    <w:basedOn w:val="Normal"/>
    <w:link w:val="FooterChar"/>
    <w:autoRedefine/>
    <w:uiPriority w:val="99"/>
    <w:unhideWhenUsed/>
    <w:rsid w:val="00615BC4"/>
    <w:pPr>
      <w:tabs>
        <w:tab w:val="center" w:pos="4320"/>
        <w:tab w:val="right" w:pos="8640"/>
      </w:tabs>
    </w:pPr>
    <w:rPr>
      <w:rFonts w:ascii="Noto Sans" w:hAnsi="Noto Sans" w:cs="Times New Roman (Body CS)"/>
      <w:caps/>
      <w:color w:val="53423B"/>
    </w:rPr>
  </w:style>
  <w:style w:type="character" w:customStyle="1" w:styleId="FooterChar">
    <w:name w:val="Footer Char"/>
    <w:basedOn w:val="DefaultParagraphFont"/>
    <w:link w:val="Footer"/>
    <w:uiPriority w:val="99"/>
    <w:rsid w:val="00615BC4"/>
    <w:rPr>
      <w:rFonts w:ascii="Noto Sans" w:hAnsi="Noto Sans" w:cs="Times New Roman (Body CS)"/>
      <w:caps/>
      <w:color w:val="53423B"/>
    </w:rPr>
  </w:style>
  <w:style w:type="paragraph" w:customStyle="1" w:styleId="LHCHeaderSubtitile">
    <w:name w:val="LHC Header Subtitile"/>
    <w:basedOn w:val="Header"/>
    <w:autoRedefine/>
    <w:qFormat/>
    <w:rsid w:val="00A43B38"/>
    <w:rPr>
      <w:sz w:val="16"/>
      <w:szCs w:val="18"/>
    </w:rPr>
  </w:style>
  <w:style w:type="paragraph" w:customStyle="1" w:styleId="LHCHeaderTitle">
    <w:name w:val="LHC Header Title"/>
    <w:basedOn w:val="Header"/>
    <w:qFormat/>
    <w:rsid w:val="00A43B38"/>
    <w:rPr>
      <w:rFonts w:ascii="Comic Sans MS" w:hAnsi="Comic Sans MS"/>
      <w:szCs w:val="32"/>
    </w:rPr>
  </w:style>
  <w:style w:type="table" w:styleId="TableGrid">
    <w:name w:val="Table Grid"/>
    <w:basedOn w:val="TableNormal"/>
    <w:uiPriority w:val="59"/>
    <w:rsid w:val="00925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25142"/>
    <w:rPr>
      <w:rFonts w:ascii="Lucida Grande" w:hAnsi="Lucida Grande" w:cs="Lucida Grande"/>
      <w:color w:val="53423B"/>
      <w:sz w:val="18"/>
      <w:szCs w:val="18"/>
    </w:rPr>
  </w:style>
  <w:style w:type="character" w:customStyle="1" w:styleId="BalloonTextChar">
    <w:name w:val="Balloon Text Char"/>
    <w:basedOn w:val="DefaultParagraphFont"/>
    <w:link w:val="BalloonText"/>
    <w:uiPriority w:val="99"/>
    <w:semiHidden/>
    <w:rsid w:val="00925142"/>
    <w:rPr>
      <w:rFonts w:ascii="Lucida Grande" w:hAnsi="Lucida Grande" w:cs="Lucida Grande"/>
      <w:sz w:val="18"/>
      <w:szCs w:val="18"/>
    </w:rPr>
  </w:style>
  <w:style w:type="paragraph" w:customStyle="1" w:styleId="LHCTitleBody">
    <w:name w:val="LHC Title Body"/>
    <w:basedOn w:val="LHCCoverTitle"/>
    <w:qFormat/>
    <w:rsid w:val="00BE3FB1"/>
  </w:style>
  <w:style w:type="paragraph" w:customStyle="1" w:styleId="LHCSubhead2">
    <w:name w:val="LHC Subhead 2"/>
    <w:basedOn w:val="Normal"/>
    <w:autoRedefine/>
    <w:qFormat/>
    <w:rsid w:val="002A3406"/>
    <w:rPr>
      <w:rFonts w:ascii="Noto Sans" w:hAnsi="Noto Sans" w:cstheme="minorBidi"/>
      <w:b/>
      <w:bCs/>
      <w:caps/>
      <w:color w:val="808080" w:themeColor="background1" w:themeShade="80"/>
      <w:sz w:val="32"/>
      <w:szCs w:val="44"/>
    </w:rPr>
  </w:style>
  <w:style w:type="paragraph" w:customStyle="1" w:styleId="LHCSideNumber">
    <w:name w:val="LHC Side Number"/>
    <w:basedOn w:val="Normal"/>
    <w:qFormat/>
    <w:rsid w:val="008654B2"/>
    <w:rPr>
      <w:rFonts w:ascii="Noto Sans" w:hAnsi="Noto Sans" w:cstheme="minorBidi"/>
      <w:caps/>
      <w:color w:val="728FA0"/>
      <w:sz w:val="28"/>
      <w:szCs w:val="44"/>
    </w:rPr>
  </w:style>
  <w:style w:type="paragraph" w:customStyle="1" w:styleId="LHCBodyCopy">
    <w:name w:val="LHC Body Copy"/>
    <w:link w:val="LHCBodyCopyChar"/>
    <w:autoRedefine/>
    <w:rsid w:val="003533A0"/>
    <w:pPr>
      <w:ind w:left="350"/>
    </w:pPr>
    <w:rPr>
      <w:rFonts w:ascii="Noto Sans" w:hAnsi="Noto Sans"/>
      <w:color w:val="53423B"/>
    </w:rPr>
  </w:style>
  <w:style w:type="paragraph" w:styleId="ListParagraph">
    <w:name w:val="List Paragraph"/>
    <w:basedOn w:val="Normal"/>
    <w:uiPriority w:val="34"/>
    <w:qFormat/>
    <w:rsid w:val="008F0A92"/>
    <w:pPr>
      <w:ind w:left="720"/>
      <w:contextualSpacing/>
    </w:pPr>
    <w:rPr>
      <w:rFonts w:asciiTheme="minorHAnsi" w:hAnsiTheme="minorHAnsi" w:cstheme="minorBidi"/>
      <w:color w:val="53423B"/>
    </w:rPr>
  </w:style>
  <w:style w:type="paragraph" w:customStyle="1" w:styleId="LHCNumbers">
    <w:name w:val="LHC Numbers"/>
    <w:basedOn w:val="LHCBodyCopy"/>
    <w:qFormat/>
    <w:rsid w:val="008F0A92"/>
    <w:rPr>
      <w:color w:val="728FA0"/>
    </w:rPr>
  </w:style>
  <w:style w:type="paragraph" w:customStyle="1" w:styleId="BodyCopy">
    <w:name w:val="Body Copy"/>
    <w:basedOn w:val="Normal"/>
    <w:autoRedefine/>
    <w:uiPriority w:val="99"/>
    <w:rsid w:val="007877C4"/>
    <w:pPr>
      <w:widowControl w:val="0"/>
      <w:suppressAutoHyphens/>
      <w:autoSpaceDE w:val="0"/>
      <w:autoSpaceDN w:val="0"/>
      <w:adjustRightInd w:val="0"/>
      <w:spacing w:after="240" w:line="320" w:lineRule="atLeast"/>
      <w:textAlignment w:val="center"/>
    </w:pPr>
    <w:rPr>
      <w:rFonts w:ascii="Noto Sans" w:hAnsi="Noto Sans" w:cs="Exo-Regular"/>
      <w:color w:val="675F51"/>
    </w:rPr>
  </w:style>
  <w:style w:type="character" w:styleId="PageNumber">
    <w:name w:val="page number"/>
    <w:basedOn w:val="DefaultParagraphFont"/>
    <w:uiPriority w:val="99"/>
    <w:semiHidden/>
    <w:unhideWhenUsed/>
    <w:rsid w:val="005B252B"/>
  </w:style>
  <w:style w:type="paragraph" w:customStyle="1" w:styleId="LHCAuthor">
    <w:name w:val="LHC Author"/>
    <w:basedOn w:val="Normal"/>
    <w:qFormat/>
    <w:rsid w:val="005B252B"/>
    <w:rPr>
      <w:rFonts w:ascii="Comic Sans MS" w:hAnsi="Comic Sans MS" w:cstheme="minorBidi"/>
      <w:color w:val="FFFFFF" w:themeColor="background1"/>
      <w:sz w:val="36"/>
      <w:szCs w:val="36"/>
    </w:rPr>
  </w:style>
  <w:style w:type="paragraph" w:customStyle="1" w:styleId="LHCCredentials">
    <w:name w:val="LHC Credentials"/>
    <w:basedOn w:val="Normal"/>
    <w:qFormat/>
    <w:rsid w:val="005B252B"/>
    <w:rPr>
      <w:rFonts w:asciiTheme="minorHAnsi" w:hAnsiTheme="minorHAnsi" w:cstheme="minorBidi"/>
      <w:color w:val="FFFFFF" w:themeColor="background1"/>
    </w:rPr>
  </w:style>
  <w:style w:type="paragraph" w:customStyle="1" w:styleId="BasicParagraph">
    <w:name w:val="[Basic Paragraph]"/>
    <w:basedOn w:val="Normal"/>
    <w:uiPriority w:val="99"/>
    <w:rsid w:val="005B252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p1">
    <w:name w:val="p1"/>
    <w:basedOn w:val="Normal"/>
    <w:rsid w:val="00130FF1"/>
    <w:pPr>
      <w:spacing w:after="180" w:line="240" w:lineRule="atLeast"/>
      <w:ind w:left="180"/>
    </w:pPr>
    <w:rPr>
      <w:rFonts w:ascii="Exo" w:hAnsi="Exo"/>
      <w:sz w:val="18"/>
      <w:szCs w:val="18"/>
    </w:rPr>
  </w:style>
  <w:style w:type="paragraph" w:styleId="FootnoteText">
    <w:name w:val="footnote text"/>
    <w:basedOn w:val="Normal"/>
    <w:link w:val="FootnoteTextChar"/>
    <w:autoRedefine/>
    <w:uiPriority w:val="99"/>
    <w:unhideWhenUsed/>
    <w:qFormat/>
    <w:rsid w:val="00C72C25"/>
    <w:rPr>
      <w:rFonts w:ascii="Noto Sans" w:hAnsi="Noto Sans" w:cs="Times New Roman (Body CS)"/>
      <w:color w:val="53423B"/>
      <w:sz w:val="18"/>
    </w:rPr>
  </w:style>
  <w:style w:type="character" w:customStyle="1" w:styleId="FootnoteTextChar">
    <w:name w:val="Footnote Text Char"/>
    <w:basedOn w:val="DefaultParagraphFont"/>
    <w:link w:val="FootnoteText"/>
    <w:uiPriority w:val="99"/>
    <w:rsid w:val="00C72C25"/>
    <w:rPr>
      <w:rFonts w:ascii="Noto Sans" w:hAnsi="Noto Sans" w:cs="Times New Roman (Body CS)"/>
      <w:color w:val="53423B"/>
      <w:sz w:val="18"/>
    </w:rPr>
  </w:style>
  <w:style w:type="character" w:styleId="FootnoteReference">
    <w:name w:val="footnote reference"/>
    <w:basedOn w:val="DefaultParagraphFont"/>
    <w:uiPriority w:val="99"/>
    <w:unhideWhenUsed/>
    <w:rsid w:val="00130FF1"/>
    <w:rPr>
      <w:vertAlign w:val="superscript"/>
    </w:rPr>
  </w:style>
  <w:style w:type="character" w:customStyle="1" w:styleId="apple-converted-space">
    <w:name w:val="apple-converted-space"/>
    <w:basedOn w:val="DefaultParagraphFont"/>
    <w:rsid w:val="00130FF1"/>
  </w:style>
  <w:style w:type="character" w:customStyle="1" w:styleId="s1">
    <w:name w:val="s1"/>
    <w:basedOn w:val="DefaultParagraphFont"/>
    <w:rsid w:val="000B249E"/>
  </w:style>
  <w:style w:type="paragraph" w:customStyle="1" w:styleId="p2">
    <w:name w:val="p2"/>
    <w:basedOn w:val="Normal"/>
    <w:rsid w:val="003F6279"/>
    <w:pPr>
      <w:spacing w:after="180" w:line="240" w:lineRule="atLeast"/>
    </w:pPr>
    <w:rPr>
      <w:rFonts w:ascii="Exo" w:hAnsi="Exo"/>
      <w:color w:val="99B6CB"/>
      <w:sz w:val="18"/>
      <w:szCs w:val="18"/>
    </w:rPr>
  </w:style>
  <w:style w:type="paragraph" w:customStyle="1" w:styleId="p3">
    <w:name w:val="p3"/>
    <w:basedOn w:val="Normal"/>
    <w:rsid w:val="003F6279"/>
    <w:pPr>
      <w:spacing w:after="180" w:line="240" w:lineRule="atLeast"/>
      <w:ind w:left="608" w:hanging="203"/>
    </w:pPr>
    <w:rPr>
      <w:rFonts w:ascii="Exo" w:hAnsi="Exo"/>
      <w:color w:val="99B6CB"/>
      <w:sz w:val="18"/>
      <w:szCs w:val="18"/>
    </w:rPr>
  </w:style>
  <w:style w:type="paragraph" w:customStyle="1" w:styleId="p4">
    <w:name w:val="p4"/>
    <w:basedOn w:val="Normal"/>
    <w:rsid w:val="003F6279"/>
    <w:pPr>
      <w:spacing w:after="180" w:line="240" w:lineRule="atLeast"/>
    </w:pPr>
    <w:rPr>
      <w:rFonts w:ascii="Exo" w:hAnsi="Exo"/>
      <w:sz w:val="18"/>
      <w:szCs w:val="18"/>
    </w:rPr>
  </w:style>
  <w:style w:type="paragraph" w:customStyle="1" w:styleId="p5">
    <w:name w:val="p5"/>
    <w:basedOn w:val="Normal"/>
    <w:rsid w:val="003F6279"/>
    <w:pPr>
      <w:spacing w:after="180" w:line="240" w:lineRule="atLeast"/>
      <w:ind w:left="405"/>
    </w:pPr>
    <w:rPr>
      <w:rFonts w:ascii="Exo" w:hAnsi="Exo"/>
      <w:sz w:val="18"/>
      <w:szCs w:val="18"/>
    </w:rPr>
  </w:style>
  <w:style w:type="paragraph" w:customStyle="1" w:styleId="p6">
    <w:name w:val="p6"/>
    <w:basedOn w:val="Normal"/>
    <w:rsid w:val="003F6279"/>
    <w:pPr>
      <w:spacing w:after="180" w:line="240" w:lineRule="atLeast"/>
      <w:ind w:left="608" w:hanging="203"/>
    </w:pPr>
    <w:rPr>
      <w:rFonts w:ascii="Exo" w:hAnsi="Exo"/>
      <w:sz w:val="18"/>
      <w:szCs w:val="18"/>
    </w:rPr>
  </w:style>
  <w:style w:type="paragraph" w:customStyle="1" w:styleId="p7">
    <w:name w:val="p7"/>
    <w:basedOn w:val="Normal"/>
    <w:rsid w:val="003F6279"/>
    <w:pPr>
      <w:spacing w:after="180" w:line="240" w:lineRule="atLeast"/>
      <w:ind w:left="608" w:hanging="203"/>
    </w:pPr>
    <w:rPr>
      <w:rFonts w:ascii="Exo" w:hAnsi="Exo"/>
      <w:color w:val="99B6CB"/>
      <w:sz w:val="18"/>
      <w:szCs w:val="18"/>
    </w:rPr>
  </w:style>
  <w:style w:type="paragraph" w:customStyle="1" w:styleId="p8">
    <w:name w:val="p8"/>
    <w:basedOn w:val="Normal"/>
    <w:rsid w:val="003F6279"/>
    <w:pPr>
      <w:spacing w:after="180" w:line="240" w:lineRule="atLeast"/>
      <w:ind w:left="608" w:hanging="203"/>
    </w:pPr>
    <w:rPr>
      <w:rFonts w:ascii="Exo" w:hAnsi="Exo"/>
      <w:sz w:val="18"/>
      <w:szCs w:val="18"/>
    </w:rPr>
  </w:style>
  <w:style w:type="paragraph" w:customStyle="1" w:styleId="p9">
    <w:name w:val="p9"/>
    <w:basedOn w:val="Normal"/>
    <w:rsid w:val="009B299D"/>
    <w:pPr>
      <w:spacing w:after="180" w:line="240" w:lineRule="atLeast"/>
      <w:ind w:left="405" w:hanging="203"/>
      <w:jc w:val="right"/>
    </w:pPr>
    <w:rPr>
      <w:rFonts w:ascii="Comic Sans MS" w:hAnsi="Comic Sans MS"/>
      <w:color w:val="866E67"/>
      <w:sz w:val="72"/>
      <w:szCs w:val="72"/>
    </w:rPr>
  </w:style>
  <w:style w:type="paragraph" w:customStyle="1" w:styleId="NoParagraphStyle">
    <w:name w:val="[No Paragraph Style]"/>
    <w:rsid w:val="008B5F0A"/>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QuizQuestion">
    <w:name w:val="Quiz Question"/>
    <w:basedOn w:val="Normal"/>
    <w:uiPriority w:val="99"/>
    <w:rsid w:val="006974FF"/>
    <w:pPr>
      <w:widowControl w:val="0"/>
      <w:tabs>
        <w:tab w:val="left" w:pos="220"/>
        <w:tab w:val="left" w:pos="270"/>
        <w:tab w:val="left" w:pos="720"/>
        <w:tab w:val="left" w:pos="5360"/>
      </w:tabs>
      <w:suppressAutoHyphens/>
      <w:autoSpaceDE w:val="0"/>
      <w:autoSpaceDN w:val="0"/>
      <w:adjustRightInd w:val="0"/>
      <w:spacing w:before="240" w:after="240" w:line="320" w:lineRule="atLeast"/>
      <w:ind w:left="270" w:hanging="270"/>
      <w:textAlignment w:val="center"/>
    </w:pPr>
    <w:rPr>
      <w:rFonts w:ascii="Noto Sans" w:hAnsi="Noto Sans" w:cs="Exo-Bold"/>
      <w:b/>
      <w:bCs/>
      <w:color w:val="675F51"/>
    </w:rPr>
  </w:style>
  <w:style w:type="paragraph" w:customStyle="1" w:styleId="BulletedCopy">
    <w:name w:val="Bulleted Copy"/>
    <w:basedOn w:val="BodyCopy"/>
    <w:uiPriority w:val="99"/>
    <w:rsid w:val="005C0948"/>
    <w:pPr>
      <w:ind w:left="640" w:hanging="180"/>
    </w:pPr>
  </w:style>
  <w:style w:type="paragraph" w:customStyle="1" w:styleId="LHCFootnote">
    <w:name w:val="LHC Footnote"/>
    <w:basedOn w:val="LHCBodyCopy"/>
    <w:qFormat/>
    <w:rsid w:val="005A39A5"/>
    <w:rPr>
      <w:sz w:val="20"/>
      <w:szCs w:val="16"/>
    </w:rPr>
  </w:style>
  <w:style w:type="character" w:customStyle="1" w:styleId="Heading2Char">
    <w:name w:val="Heading 2 Char"/>
    <w:basedOn w:val="DefaultParagraphFont"/>
    <w:link w:val="Heading2"/>
    <w:uiPriority w:val="99"/>
    <w:rsid w:val="00EF5028"/>
    <w:rPr>
      <w:rFonts w:ascii="Noto Sans" w:hAnsi="Noto Sans" w:cs="FrutigerNextLT-Regular"/>
      <w:caps/>
      <w:color w:val="725B54"/>
      <w:spacing w:val="26"/>
      <w:sz w:val="52"/>
      <w:szCs w:val="52"/>
    </w:rPr>
  </w:style>
  <w:style w:type="paragraph" w:customStyle="1" w:styleId="LHCHeader2">
    <w:name w:val="LHC Header 2"/>
    <w:basedOn w:val="LHCCoverTitle"/>
    <w:autoRedefine/>
    <w:qFormat/>
    <w:rsid w:val="00EF5028"/>
    <w:pPr>
      <w:spacing w:before="240"/>
      <w:jc w:val="left"/>
    </w:pPr>
    <w:rPr>
      <w:rFonts w:cs="Times New Roman (Body CS)"/>
      <w:color w:val="675F51"/>
      <w:sz w:val="40"/>
    </w:rPr>
  </w:style>
  <w:style w:type="paragraph" w:customStyle="1" w:styleId="LHCStrong">
    <w:name w:val="LHC Strong"/>
    <w:basedOn w:val="LHCBodyCopy"/>
    <w:qFormat/>
    <w:rsid w:val="00230939"/>
    <w:rPr>
      <w:rFonts w:ascii="Exo Bold" w:hAnsi="Exo Bold"/>
    </w:rPr>
  </w:style>
  <w:style w:type="paragraph" w:customStyle="1" w:styleId="Subhead2">
    <w:name w:val="Subhead 2"/>
    <w:basedOn w:val="Normal"/>
    <w:uiPriority w:val="99"/>
    <w:rsid w:val="00742928"/>
    <w:pPr>
      <w:keepNext/>
      <w:widowControl w:val="0"/>
      <w:suppressAutoHyphens/>
      <w:autoSpaceDE w:val="0"/>
      <w:autoSpaceDN w:val="0"/>
      <w:adjustRightInd w:val="0"/>
      <w:spacing w:before="440" w:after="180" w:line="280" w:lineRule="atLeast"/>
      <w:textAlignment w:val="center"/>
    </w:pPr>
    <w:rPr>
      <w:rFonts w:ascii="Exo-Bold" w:hAnsi="Exo-Bold" w:cs="Exo-Bold"/>
      <w:b/>
      <w:bCs/>
      <w:caps/>
      <w:color w:val="746F72"/>
      <w:spacing w:val="30"/>
      <w:sz w:val="30"/>
      <w:szCs w:val="30"/>
    </w:rPr>
  </w:style>
  <w:style w:type="paragraph" w:customStyle="1" w:styleId="Footnote">
    <w:name w:val="Footnote"/>
    <w:basedOn w:val="NoParagraphStyle"/>
    <w:uiPriority w:val="99"/>
    <w:rsid w:val="00742928"/>
    <w:pPr>
      <w:ind w:left="180" w:hanging="180"/>
    </w:pPr>
    <w:rPr>
      <w:rFonts w:ascii="Exo-Light" w:hAnsi="Exo-Light" w:cs="Exo-Light"/>
      <w:sz w:val="16"/>
      <w:szCs w:val="16"/>
    </w:rPr>
  </w:style>
  <w:style w:type="paragraph" w:customStyle="1" w:styleId="LHCQuizAnswer">
    <w:name w:val="LHC Quiz Answer"/>
    <w:basedOn w:val="LHCBodyCopy"/>
    <w:link w:val="LHCQuizAnswerChar"/>
    <w:qFormat/>
    <w:rsid w:val="00BC116D"/>
    <w:pPr>
      <w:ind w:left="720"/>
    </w:pPr>
    <w:rPr>
      <w:color w:val="C68E39"/>
    </w:rPr>
  </w:style>
  <w:style w:type="character" w:customStyle="1" w:styleId="LHCBodyCopyChar">
    <w:name w:val="LHC Body Copy Char"/>
    <w:basedOn w:val="DefaultParagraphFont"/>
    <w:link w:val="LHCBodyCopy"/>
    <w:rsid w:val="003533A0"/>
    <w:rPr>
      <w:rFonts w:ascii="Noto Sans" w:hAnsi="Noto Sans"/>
      <w:color w:val="53423B"/>
    </w:rPr>
  </w:style>
  <w:style w:type="character" w:customStyle="1" w:styleId="LHCQuizAnswerChar">
    <w:name w:val="LHC Quiz Answer Char"/>
    <w:basedOn w:val="LHCBodyCopyChar"/>
    <w:link w:val="LHCQuizAnswer"/>
    <w:rsid w:val="00BC116D"/>
    <w:rPr>
      <w:rFonts w:ascii="Exo" w:hAnsi="Exo"/>
      <w:color w:val="C68E39"/>
    </w:rPr>
  </w:style>
  <w:style w:type="paragraph" w:customStyle="1" w:styleId="LHCEmphasis">
    <w:name w:val="LHC Emphasis"/>
    <w:basedOn w:val="LHCBodyCopy"/>
    <w:qFormat/>
    <w:rsid w:val="00351DB5"/>
    <w:pPr>
      <w:ind w:left="720"/>
    </w:pPr>
    <w:rPr>
      <w:rFonts w:ascii="Exo Italic" w:hAnsi="Exo Italic"/>
    </w:rPr>
  </w:style>
  <w:style w:type="paragraph" w:customStyle="1" w:styleId="LHCBody">
    <w:name w:val="LHC Body"/>
    <w:basedOn w:val="LHCBodyCopy"/>
    <w:autoRedefine/>
    <w:qFormat/>
    <w:rsid w:val="00C72C25"/>
    <w:pPr>
      <w:ind w:left="0"/>
    </w:pPr>
    <w:rPr>
      <w:color w:val="675F51"/>
    </w:rPr>
  </w:style>
  <w:style w:type="character" w:styleId="Strong">
    <w:name w:val="Strong"/>
    <w:basedOn w:val="DefaultParagraphFont"/>
    <w:uiPriority w:val="22"/>
    <w:qFormat/>
    <w:rsid w:val="00B079F5"/>
    <w:rPr>
      <w:b/>
      <w:bCs/>
    </w:rPr>
  </w:style>
  <w:style w:type="paragraph" w:styleId="Subtitle">
    <w:name w:val="Subtitle"/>
    <w:basedOn w:val="Normal"/>
    <w:next w:val="Normal"/>
    <w:link w:val="SubtitleChar"/>
    <w:uiPriority w:val="11"/>
    <w:qFormat/>
    <w:rsid w:val="00B079F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B079F5"/>
    <w:rPr>
      <w:rFonts w:asciiTheme="majorHAnsi" w:eastAsiaTheme="majorEastAsia" w:hAnsiTheme="majorHAnsi" w:cstheme="majorBidi"/>
      <w:i/>
      <w:iCs/>
      <w:color w:val="4F81BD" w:themeColor="accent1"/>
      <w:spacing w:val="15"/>
    </w:rPr>
  </w:style>
  <w:style w:type="character" w:customStyle="1" w:styleId="Bullet">
    <w:name w:val="Bullet"/>
    <w:uiPriority w:val="99"/>
    <w:rsid w:val="003533A0"/>
    <w:rPr>
      <w:rFonts w:ascii="Wingdings" w:hAnsi="Wingdings" w:cs="Wingdings"/>
      <w:color w:val="B46F31"/>
    </w:rPr>
  </w:style>
  <w:style w:type="character" w:customStyle="1" w:styleId="Heading1Char">
    <w:name w:val="Heading 1 Char"/>
    <w:basedOn w:val="DefaultParagraphFont"/>
    <w:link w:val="Heading1"/>
    <w:uiPriority w:val="9"/>
    <w:rsid w:val="002F6D39"/>
    <w:rPr>
      <w:rFonts w:ascii="Noto Sans" w:eastAsiaTheme="majorEastAsia" w:hAnsi="Noto Sans" w:cs="Times New Roman (Headings CS)"/>
      <w:caps/>
      <w:color w:val="675F51"/>
      <w:sz w:val="4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85182">
      <w:bodyDiv w:val="1"/>
      <w:marLeft w:val="0"/>
      <w:marRight w:val="0"/>
      <w:marTop w:val="0"/>
      <w:marBottom w:val="0"/>
      <w:divBdr>
        <w:top w:val="none" w:sz="0" w:space="0" w:color="auto"/>
        <w:left w:val="none" w:sz="0" w:space="0" w:color="auto"/>
        <w:bottom w:val="none" w:sz="0" w:space="0" w:color="auto"/>
        <w:right w:val="none" w:sz="0" w:space="0" w:color="auto"/>
      </w:divBdr>
    </w:div>
    <w:div w:id="46031450">
      <w:bodyDiv w:val="1"/>
      <w:marLeft w:val="0"/>
      <w:marRight w:val="0"/>
      <w:marTop w:val="0"/>
      <w:marBottom w:val="0"/>
      <w:divBdr>
        <w:top w:val="none" w:sz="0" w:space="0" w:color="auto"/>
        <w:left w:val="none" w:sz="0" w:space="0" w:color="auto"/>
        <w:bottom w:val="none" w:sz="0" w:space="0" w:color="auto"/>
        <w:right w:val="none" w:sz="0" w:space="0" w:color="auto"/>
      </w:divBdr>
    </w:div>
    <w:div w:id="64301381">
      <w:bodyDiv w:val="1"/>
      <w:marLeft w:val="0"/>
      <w:marRight w:val="0"/>
      <w:marTop w:val="0"/>
      <w:marBottom w:val="0"/>
      <w:divBdr>
        <w:top w:val="none" w:sz="0" w:space="0" w:color="auto"/>
        <w:left w:val="none" w:sz="0" w:space="0" w:color="auto"/>
        <w:bottom w:val="none" w:sz="0" w:space="0" w:color="auto"/>
        <w:right w:val="none" w:sz="0" w:space="0" w:color="auto"/>
      </w:divBdr>
    </w:div>
    <w:div w:id="79954125">
      <w:bodyDiv w:val="1"/>
      <w:marLeft w:val="0"/>
      <w:marRight w:val="0"/>
      <w:marTop w:val="0"/>
      <w:marBottom w:val="0"/>
      <w:divBdr>
        <w:top w:val="none" w:sz="0" w:space="0" w:color="auto"/>
        <w:left w:val="none" w:sz="0" w:space="0" w:color="auto"/>
        <w:bottom w:val="none" w:sz="0" w:space="0" w:color="auto"/>
        <w:right w:val="none" w:sz="0" w:space="0" w:color="auto"/>
      </w:divBdr>
    </w:div>
    <w:div w:id="93792636">
      <w:bodyDiv w:val="1"/>
      <w:marLeft w:val="0"/>
      <w:marRight w:val="0"/>
      <w:marTop w:val="0"/>
      <w:marBottom w:val="0"/>
      <w:divBdr>
        <w:top w:val="none" w:sz="0" w:space="0" w:color="auto"/>
        <w:left w:val="none" w:sz="0" w:space="0" w:color="auto"/>
        <w:bottom w:val="none" w:sz="0" w:space="0" w:color="auto"/>
        <w:right w:val="none" w:sz="0" w:space="0" w:color="auto"/>
      </w:divBdr>
    </w:div>
    <w:div w:id="103692211">
      <w:bodyDiv w:val="1"/>
      <w:marLeft w:val="0"/>
      <w:marRight w:val="0"/>
      <w:marTop w:val="0"/>
      <w:marBottom w:val="0"/>
      <w:divBdr>
        <w:top w:val="none" w:sz="0" w:space="0" w:color="auto"/>
        <w:left w:val="none" w:sz="0" w:space="0" w:color="auto"/>
        <w:bottom w:val="none" w:sz="0" w:space="0" w:color="auto"/>
        <w:right w:val="none" w:sz="0" w:space="0" w:color="auto"/>
      </w:divBdr>
    </w:div>
    <w:div w:id="178395925">
      <w:bodyDiv w:val="1"/>
      <w:marLeft w:val="0"/>
      <w:marRight w:val="0"/>
      <w:marTop w:val="0"/>
      <w:marBottom w:val="0"/>
      <w:divBdr>
        <w:top w:val="none" w:sz="0" w:space="0" w:color="auto"/>
        <w:left w:val="none" w:sz="0" w:space="0" w:color="auto"/>
        <w:bottom w:val="none" w:sz="0" w:space="0" w:color="auto"/>
        <w:right w:val="none" w:sz="0" w:space="0" w:color="auto"/>
      </w:divBdr>
    </w:div>
    <w:div w:id="188687912">
      <w:bodyDiv w:val="1"/>
      <w:marLeft w:val="0"/>
      <w:marRight w:val="0"/>
      <w:marTop w:val="0"/>
      <w:marBottom w:val="0"/>
      <w:divBdr>
        <w:top w:val="none" w:sz="0" w:space="0" w:color="auto"/>
        <w:left w:val="none" w:sz="0" w:space="0" w:color="auto"/>
        <w:bottom w:val="none" w:sz="0" w:space="0" w:color="auto"/>
        <w:right w:val="none" w:sz="0" w:space="0" w:color="auto"/>
      </w:divBdr>
    </w:div>
    <w:div w:id="207226148">
      <w:bodyDiv w:val="1"/>
      <w:marLeft w:val="0"/>
      <w:marRight w:val="0"/>
      <w:marTop w:val="0"/>
      <w:marBottom w:val="0"/>
      <w:divBdr>
        <w:top w:val="none" w:sz="0" w:space="0" w:color="auto"/>
        <w:left w:val="none" w:sz="0" w:space="0" w:color="auto"/>
        <w:bottom w:val="none" w:sz="0" w:space="0" w:color="auto"/>
        <w:right w:val="none" w:sz="0" w:space="0" w:color="auto"/>
      </w:divBdr>
    </w:div>
    <w:div w:id="241917414">
      <w:bodyDiv w:val="1"/>
      <w:marLeft w:val="0"/>
      <w:marRight w:val="0"/>
      <w:marTop w:val="0"/>
      <w:marBottom w:val="0"/>
      <w:divBdr>
        <w:top w:val="none" w:sz="0" w:space="0" w:color="auto"/>
        <w:left w:val="none" w:sz="0" w:space="0" w:color="auto"/>
        <w:bottom w:val="none" w:sz="0" w:space="0" w:color="auto"/>
        <w:right w:val="none" w:sz="0" w:space="0" w:color="auto"/>
      </w:divBdr>
    </w:div>
    <w:div w:id="262416272">
      <w:bodyDiv w:val="1"/>
      <w:marLeft w:val="0"/>
      <w:marRight w:val="0"/>
      <w:marTop w:val="0"/>
      <w:marBottom w:val="0"/>
      <w:divBdr>
        <w:top w:val="none" w:sz="0" w:space="0" w:color="auto"/>
        <w:left w:val="none" w:sz="0" w:space="0" w:color="auto"/>
        <w:bottom w:val="none" w:sz="0" w:space="0" w:color="auto"/>
        <w:right w:val="none" w:sz="0" w:space="0" w:color="auto"/>
      </w:divBdr>
    </w:div>
    <w:div w:id="266277285">
      <w:bodyDiv w:val="1"/>
      <w:marLeft w:val="0"/>
      <w:marRight w:val="0"/>
      <w:marTop w:val="0"/>
      <w:marBottom w:val="0"/>
      <w:divBdr>
        <w:top w:val="none" w:sz="0" w:space="0" w:color="auto"/>
        <w:left w:val="none" w:sz="0" w:space="0" w:color="auto"/>
        <w:bottom w:val="none" w:sz="0" w:space="0" w:color="auto"/>
        <w:right w:val="none" w:sz="0" w:space="0" w:color="auto"/>
      </w:divBdr>
    </w:div>
    <w:div w:id="302470102">
      <w:bodyDiv w:val="1"/>
      <w:marLeft w:val="0"/>
      <w:marRight w:val="0"/>
      <w:marTop w:val="0"/>
      <w:marBottom w:val="0"/>
      <w:divBdr>
        <w:top w:val="none" w:sz="0" w:space="0" w:color="auto"/>
        <w:left w:val="none" w:sz="0" w:space="0" w:color="auto"/>
        <w:bottom w:val="none" w:sz="0" w:space="0" w:color="auto"/>
        <w:right w:val="none" w:sz="0" w:space="0" w:color="auto"/>
      </w:divBdr>
    </w:div>
    <w:div w:id="303432477">
      <w:bodyDiv w:val="1"/>
      <w:marLeft w:val="0"/>
      <w:marRight w:val="0"/>
      <w:marTop w:val="0"/>
      <w:marBottom w:val="0"/>
      <w:divBdr>
        <w:top w:val="none" w:sz="0" w:space="0" w:color="auto"/>
        <w:left w:val="none" w:sz="0" w:space="0" w:color="auto"/>
        <w:bottom w:val="none" w:sz="0" w:space="0" w:color="auto"/>
        <w:right w:val="none" w:sz="0" w:space="0" w:color="auto"/>
      </w:divBdr>
    </w:div>
    <w:div w:id="311913526">
      <w:bodyDiv w:val="1"/>
      <w:marLeft w:val="0"/>
      <w:marRight w:val="0"/>
      <w:marTop w:val="0"/>
      <w:marBottom w:val="0"/>
      <w:divBdr>
        <w:top w:val="none" w:sz="0" w:space="0" w:color="auto"/>
        <w:left w:val="none" w:sz="0" w:space="0" w:color="auto"/>
        <w:bottom w:val="none" w:sz="0" w:space="0" w:color="auto"/>
        <w:right w:val="none" w:sz="0" w:space="0" w:color="auto"/>
      </w:divBdr>
    </w:div>
    <w:div w:id="370615347">
      <w:bodyDiv w:val="1"/>
      <w:marLeft w:val="0"/>
      <w:marRight w:val="0"/>
      <w:marTop w:val="0"/>
      <w:marBottom w:val="0"/>
      <w:divBdr>
        <w:top w:val="none" w:sz="0" w:space="0" w:color="auto"/>
        <w:left w:val="none" w:sz="0" w:space="0" w:color="auto"/>
        <w:bottom w:val="none" w:sz="0" w:space="0" w:color="auto"/>
        <w:right w:val="none" w:sz="0" w:space="0" w:color="auto"/>
      </w:divBdr>
    </w:div>
    <w:div w:id="470368447">
      <w:bodyDiv w:val="1"/>
      <w:marLeft w:val="0"/>
      <w:marRight w:val="0"/>
      <w:marTop w:val="0"/>
      <w:marBottom w:val="0"/>
      <w:divBdr>
        <w:top w:val="none" w:sz="0" w:space="0" w:color="auto"/>
        <w:left w:val="none" w:sz="0" w:space="0" w:color="auto"/>
        <w:bottom w:val="none" w:sz="0" w:space="0" w:color="auto"/>
        <w:right w:val="none" w:sz="0" w:space="0" w:color="auto"/>
      </w:divBdr>
    </w:div>
    <w:div w:id="471481477">
      <w:bodyDiv w:val="1"/>
      <w:marLeft w:val="0"/>
      <w:marRight w:val="0"/>
      <w:marTop w:val="0"/>
      <w:marBottom w:val="0"/>
      <w:divBdr>
        <w:top w:val="none" w:sz="0" w:space="0" w:color="auto"/>
        <w:left w:val="none" w:sz="0" w:space="0" w:color="auto"/>
        <w:bottom w:val="none" w:sz="0" w:space="0" w:color="auto"/>
        <w:right w:val="none" w:sz="0" w:space="0" w:color="auto"/>
      </w:divBdr>
    </w:div>
    <w:div w:id="530994365">
      <w:bodyDiv w:val="1"/>
      <w:marLeft w:val="0"/>
      <w:marRight w:val="0"/>
      <w:marTop w:val="0"/>
      <w:marBottom w:val="0"/>
      <w:divBdr>
        <w:top w:val="none" w:sz="0" w:space="0" w:color="auto"/>
        <w:left w:val="none" w:sz="0" w:space="0" w:color="auto"/>
        <w:bottom w:val="none" w:sz="0" w:space="0" w:color="auto"/>
        <w:right w:val="none" w:sz="0" w:space="0" w:color="auto"/>
      </w:divBdr>
    </w:div>
    <w:div w:id="564069368">
      <w:bodyDiv w:val="1"/>
      <w:marLeft w:val="0"/>
      <w:marRight w:val="0"/>
      <w:marTop w:val="0"/>
      <w:marBottom w:val="0"/>
      <w:divBdr>
        <w:top w:val="none" w:sz="0" w:space="0" w:color="auto"/>
        <w:left w:val="none" w:sz="0" w:space="0" w:color="auto"/>
        <w:bottom w:val="none" w:sz="0" w:space="0" w:color="auto"/>
        <w:right w:val="none" w:sz="0" w:space="0" w:color="auto"/>
      </w:divBdr>
    </w:div>
    <w:div w:id="574045546">
      <w:bodyDiv w:val="1"/>
      <w:marLeft w:val="0"/>
      <w:marRight w:val="0"/>
      <w:marTop w:val="0"/>
      <w:marBottom w:val="0"/>
      <w:divBdr>
        <w:top w:val="none" w:sz="0" w:space="0" w:color="auto"/>
        <w:left w:val="none" w:sz="0" w:space="0" w:color="auto"/>
        <w:bottom w:val="none" w:sz="0" w:space="0" w:color="auto"/>
        <w:right w:val="none" w:sz="0" w:space="0" w:color="auto"/>
      </w:divBdr>
    </w:div>
    <w:div w:id="582682073">
      <w:bodyDiv w:val="1"/>
      <w:marLeft w:val="0"/>
      <w:marRight w:val="0"/>
      <w:marTop w:val="0"/>
      <w:marBottom w:val="0"/>
      <w:divBdr>
        <w:top w:val="none" w:sz="0" w:space="0" w:color="auto"/>
        <w:left w:val="none" w:sz="0" w:space="0" w:color="auto"/>
        <w:bottom w:val="none" w:sz="0" w:space="0" w:color="auto"/>
        <w:right w:val="none" w:sz="0" w:space="0" w:color="auto"/>
      </w:divBdr>
    </w:div>
    <w:div w:id="587613923">
      <w:bodyDiv w:val="1"/>
      <w:marLeft w:val="0"/>
      <w:marRight w:val="0"/>
      <w:marTop w:val="0"/>
      <w:marBottom w:val="0"/>
      <w:divBdr>
        <w:top w:val="none" w:sz="0" w:space="0" w:color="auto"/>
        <w:left w:val="none" w:sz="0" w:space="0" w:color="auto"/>
        <w:bottom w:val="none" w:sz="0" w:space="0" w:color="auto"/>
        <w:right w:val="none" w:sz="0" w:space="0" w:color="auto"/>
      </w:divBdr>
    </w:div>
    <w:div w:id="597834625">
      <w:bodyDiv w:val="1"/>
      <w:marLeft w:val="0"/>
      <w:marRight w:val="0"/>
      <w:marTop w:val="0"/>
      <w:marBottom w:val="0"/>
      <w:divBdr>
        <w:top w:val="none" w:sz="0" w:space="0" w:color="auto"/>
        <w:left w:val="none" w:sz="0" w:space="0" w:color="auto"/>
        <w:bottom w:val="none" w:sz="0" w:space="0" w:color="auto"/>
        <w:right w:val="none" w:sz="0" w:space="0" w:color="auto"/>
      </w:divBdr>
    </w:div>
    <w:div w:id="607199247">
      <w:bodyDiv w:val="1"/>
      <w:marLeft w:val="0"/>
      <w:marRight w:val="0"/>
      <w:marTop w:val="0"/>
      <w:marBottom w:val="0"/>
      <w:divBdr>
        <w:top w:val="none" w:sz="0" w:space="0" w:color="auto"/>
        <w:left w:val="none" w:sz="0" w:space="0" w:color="auto"/>
        <w:bottom w:val="none" w:sz="0" w:space="0" w:color="auto"/>
        <w:right w:val="none" w:sz="0" w:space="0" w:color="auto"/>
      </w:divBdr>
    </w:div>
    <w:div w:id="616177040">
      <w:bodyDiv w:val="1"/>
      <w:marLeft w:val="0"/>
      <w:marRight w:val="0"/>
      <w:marTop w:val="0"/>
      <w:marBottom w:val="0"/>
      <w:divBdr>
        <w:top w:val="none" w:sz="0" w:space="0" w:color="auto"/>
        <w:left w:val="none" w:sz="0" w:space="0" w:color="auto"/>
        <w:bottom w:val="none" w:sz="0" w:space="0" w:color="auto"/>
        <w:right w:val="none" w:sz="0" w:space="0" w:color="auto"/>
      </w:divBdr>
    </w:div>
    <w:div w:id="616259351">
      <w:bodyDiv w:val="1"/>
      <w:marLeft w:val="0"/>
      <w:marRight w:val="0"/>
      <w:marTop w:val="0"/>
      <w:marBottom w:val="0"/>
      <w:divBdr>
        <w:top w:val="none" w:sz="0" w:space="0" w:color="auto"/>
        <w:left w:val="none" w:sz="0" w:space="0" w:color="auto"/>
        <w:bottom w:val="none" w:sz="0" w:space="0" w:color="auto"/>
        <w:right w:val="none" w:sz="0" w:space="0" w:color="auto"/>
      </w:divBdr>
    </w:div>
    <w:div w:id="627010593">
      <w:bodyDiv w:val="1"/>
      <w:marLeft w:val="0"/>
      <w:marRight w:val="0"/>
      <w:marTop w:val="0"/>
      <w:marBottom w:val="0"/>
      <w:divBdr>
        <w:top w:val="none" w:sz="0" w:space="0" w:color="auto"/>
        <w:left w:val="none" w:sz="0" w:space="0" w:color="auto"/>
        <w:bottom w:val="none" w:sz="0" w:space="0" w:color="auto"/>
        <w:right w:val="none" w:sz="0" w:space="0" w:color="auto"/>
      </w:divBdr>
    </w:div>
    <w:div w:id="646325321">
      <w:bodyDiv w:val="1"/>
      <w:marLeft w:val="0"/>
      <w:marRight w:val="0"/>
      <w:marTop w:val="0"/>
      <w:marBottom w:val="0"/>
      <w:divBdr>
        <w:top w:val="none" w:sz="0" w:space="0" w:color="auto"/>
        <w:left w:val="none" w:sz="0" w:space="0" w:color="auto"/>
        <w:bottom w:val="none" w:sz="0" w:space="0" w:color="auto"/>
        <w:right w:val="none" w:sz="0" w:space="0" w:color="auto"/>
      </w:divBdr>
    </w:div>
    <w:div w:id="664013930">
      <w:bodyDiv w:val="1"/>
      <w:marLeft w:val="0"/>
      <w:marRight w:val="0"/>
      <w:marTop w:val="0"/>
      <w:marBottom w:val="0"/>
      <w:divBdr>
        <w:top w:val="none" w:sz="0" w:space="0" w:color="auto"/>
        <w:left w:val="none" w:sz="0" w:space="0" w:color="auto"/>
        <w:bottom w:val="none" w:sz="0" w:space="0" w:color="auto"/>
        <w:right w:val="none" w:sz="0" w:space="0" w:color="auto"/>
      </w:divBdr>
    </w:div>
    <w:div w:id="671180153">
      <w:bodyDiv w:val="1"/>
      <w:marLeft w:val="0"/>
      <w:marRight w:val="0"/>
      <w:marTop w:val="0"/>
      <w:marBottom w:val="0"/>
      <w:divBdr>
        <w:top w:val="none" w:sz="0" w:space="0" w:color="auto"/>
        <w:left w:val="none" w:sz="0" w:space="0" w:color="auto"/>
        <w:bottom w:val="none" w:sz="0" w:space="0" w:color="auto"/>
        <w:right w:val="none" w:sz="0" w:space="0" w:color="auto"/>
      </w:divBdr>
    </w:div>
    <w:div w:id="675619293">
      <w:bodyDiv w:val="1"/>
      <w:marLeft w:val="0"/>
      <w:marRight w:val="0"/>
      <w:marTop w:val="0"/>
      <w:marBottom w:val="0"/>
      <w:divBdr>
        <w:top w:val="none" w:sz="0" w:space="0" w:color="auto"/>
        <w:left w:val="none" w:sz="0" w:space="0" w:color="auto"/>
        <w:bottom w:val="none" w:sz="0" w:space="0" w:color="auto"/>
        <w:right w:val="none" w:sz="0" w:space="0" w:color="auto"/>
      </w:divBdr>
    </w:div>
    <w:div w:id="686059059">
      <w:bodyDiv w:val="1"/>
      <w:marLeft w:val="0"/>
      <w:marRight w:val="0"/>
      <w:marTop w:val="0"/>
      <w:marBottom w:val="0"/>
      <w:divBdr>
        <w:top w:val="none" w:sz="0" w:space="0" w:color="auto"/>
        <w:left w:val="none" w:sz="0" w:space="0" w:color="auto"/>
        <w:bottom w:val="none" w:sz="0" w:space="0" w:color="auto"/>
        <w:right w:val="none" w:sz="0" w:space="0" w:color="auto"/>
      </w:divBdr>
    </w:div>
    <w:div w:id="699941011">
      <w:bodyDiv w:val="1"/>
      <w:marLeft w:val="0"/>
      <w:marRight w:val="0"/>
      <w:marTop w:val="0"/>
      <w:marBottom w:val="0"/>
      <w:divBdr>
        <w:top w:val="none" w:sz="0" w:space="0" w:color="auto"/>
        <w:left w:val="none" w:sz="0" w:space="0" w:color="auto"/>
        <w:bottom w:val="none" w:sz="0" w:space="0" w:color="auto"/>
        <w:right w:val="none" w:sz="0" w:space="0" w:color="auto"/>
      </w:divBdr>
    </w:div>
    <w:div w:id="704016728">
      <w:bodyDiv w:val="1"/>
      <w:marLeft w:val="0"/>
      <w:marRight w:val="0"/>
      <w:marTop w:val="0"/>
      <w:marBottom w:val="0"/>
      <w:divBdr>
        <w:top w:val="none" w:sz="0" w:space="0" w:color="auto"/>
        <w:left w:val="none" w:sz="0" w:space="0" w:color="auto"/>
        <w:bottom w:val="none" w:sz="0" w:space="0" w:color="auto"/>
        <w:right w:val="none" w:sz="0" w:space="0" w:color="auto"/>
      </w:divBdr>
    </w:div>
    <w:div w:id="710150398">
      <w:bodyDiv w:val="1"/>
      <w:marLeft w:val="0"/>
      <w:marRight w:val="0"/>
      <w:marTop w:val="0"/>
      <w:marBottom w:val="0"/>
      <w:divBdr>
        <w:top w:val="none" w:sz="0" w:space="0" w:color="auto"/>
        <w:left w:val="none" w:sz="0" w:space="0" w:color="auto"/>
        <w:bottom w:val="none" w:sz="0" w:space="0" w:color="auto"/>
        <w:right w:val="none" w:sz="0" w:space="0" w:color="auto"/>
      </w:divBdr>
    </w:div>
    <w:div w:id="734279114">
      <w:bodyDiv w:val="1"/>
      <w:marLeft w:val="0"/>
      <w:marRight w:val="0"/>
      <w:marTop w:val="0"/>
      <w:marBottom w:val="0"/>
      <w:divBdr>
        <w:top w:val="none" w:sz="0" w:space="0" w:color="auto"/>
        <w:left w:val="none" w:sz="0" w:space="0" w:color="auto"/>
        <w:bottom w:val="none" w:sz="0" w:space="0" w:color="auto"/>
        <w:right w:val="none" w:sz="0" w:space="0" w:color="auto"/>
      </w:divBdr>
    </w:div>
    <w:div w:id="735856301">
      <w:bodyDiv w:val="1"/>
      <w:marLeft w:val="0"/>
      <w:marRight w:val="0"/>
      <w:marTop w:val="0"/>
      <w:marBottom w:val="0"/>
      <w:divBdr>
        <w:top w:val="none" w:sz="0" w:space="0" w:color="auto"/>
        <w:left w:val="none" w:sz="0" w:space="0" w:color="auto"/>
        <w:bottom w:val="none" w:sz="0" w:space="0" w:color="auto"/>
        <w:right w:val="none" w:sz="0" w:space="0" w:color="auto"/>
      </w:divBdr>
    </w:div>
    <w:div w:id="754864329">
      <w:bodyDiv w:val="1"/>
      <w:marLeft w:val="0"/>
      <w:marRight w:val="0"/>
      <w:marTop w:val="0"/>
      <w:marBottom w:val="0"/>
      <w:divBdr>
        <w:top w:val="none" w:sz="0" w:space="0" w:color="auto"/>
        <w:left w:val="none" w:sz="0" w:space="0" w:color="auto"/>
        <w:bottom w:val="none" w:sz="0" w:space="0" w:color="auto"/>
        <w:right w:val="none" w:sz="0" w:space="0" w:color="auto"/>
      </w:divBdr>
    </w:div>
    <w:div w:id="772936243">
      <w:bodyDiv w:val="1"/>
      <w:marLeft w:val="0"/>
      <w:marRight w:val="0"/>
      <w:marTop w:val="0"/>
      <w:marBottom w:val="0"/>
      <w:divBdr>
        <w:top w:val="none" w:sz="0" w:space="0" w:color="auto"/>
        <w:left w:val="none" w:sz="0" w:space="0" w:color="auto"/>
        <w:bottom w:val="none" w:sz="0" w:space="0" w:color="auto"/>
        <w:right w:val="none" w:sz="0" w:space="0" w:color="auto"/>
      </w:divBdr>
    </w:div>
    <w:div w:id="795828975">
      <w:bodyDiv w:val="1"/>
      <w:marLeft w:val="0"/>
      <w:marRight w:val="0"/>
      <w:marTop w:val="0"/>
      <w:marBottom w:val="0"/>
      <w:divBdr>
        <w:top w:val="none" w:sz="0" w:space="0" w:color="auto"/>
        <w:left w:val="none" w:sz="0" w:space="0" w:color="auto"/>
        <w:bottom w:val="none" w:sz="0" w:space="0" w:color="auto"/>
        <w:right w:val="none" w:sz="0" w:space="0" w:color="auto"/>
      </w:divBdr>
    </w:div>
    <w:div w:id="802043259">
      <w:bodyDiv w:val="1"/>
      <w:marLeft w:val="0"/>
      <w:marRight w:val="0"/>
      <w:marTop w:val="0"/>
      <w:marBottom w:val="0"/>
      <w:divBdr>
        <w:top w:val="none" w:sz="0" w:space="0" w:color="auto"/>
        <w:left w:val="none" w:sz="0" w:space="0" w:color="auto"/>
        <w:bottom w:val="none" w:sz="0" w:space="0" w:color="auto"/>
        <w:right w:val="none" w:sz="0" w:space="0" w:color="auto"/>
      </w:divBdr>
    </w:div>
    <w:div w:id="803428746">
      <w:bodyDiv w:val="1"/>
      <w:marLeft w:val="0"/>
      <w:marRight w:val="0"/>
      <w:marTop w:val="0"/>
      <w:marBottom w:val="0"/>
      <w:divBdr>
        <w:top w:val="none" w:sz="0" w:space="0" w:color="auto"/>
        <w:left w:val="none" w:sz="0" w:space="0" w:color="auto"/>
        <w:bottom w:val="none" w:sz="0" w:space="0" w:color="auto"/>
        <w:right w:val="none" w:sz="0" w:space="0" w:color="auto"/>
      </w:divBdr>
    </w:div>
    <w:div w:id="813789258">
      <w:bodyDiv w:val="1"/>
      <w:marLeft w:val="0"/>
      <w:marRight w:val="0"/>
      <w:marTop w:val="0"/>
      <w:marBottom w:val="0"/>
      <w:divBdr>
        <w:top w:val="none" w:sz="0" w:space="0" w:color="auto"/>
        <w:left w:val="none" w:sz="0" w:space="0" w:color="auto"/>
        <w:bottom w:val="none" w:sz="0" w:space="0" w:color="auto"/>
        <w:right w:val="none" w:sz="0" w:space="0" w:color="auto"/>
      </w:divBdr>
    </w:div>
    <w:div w:id="851069835">
      <w:bodyDiv w:val="1"/>
      <w:marLeft w:val="0"/>
      <w:marRight w:val="0"/>
      <w:marTop w:val="0"/>
      <w:marBottom w:val="0"/>
      <w:divBdr>
        <w:top w:val="none" w:sz="0" w:space="0" w:color="auto"/>
        <w:left w:val="none" w:sz="0" w:space="0" w:color="auto"/>
        <w:bottom w:val="none" w:sz="0" w:space="0" w:color="auto"/>
        <w:right w:val="none" w:sz="0" w:space="0" w:color="auto"/>
      </w:divBdr>
    </w:div>
    <w:div w:id="881137295">
      <w:bodyDiv w:val="1"/>
      <w:marLeft w:val="0"/>
      <w:marRight w:val="0"/>
      <w:marTop w:val="0"/>
      <w:marBottom w:val="0"/>
      <w:divBdr>
        <w:top w:val="none" w:sz="0" w:space="0" w:color="auto"/>
        <w:left w:val="none" w:sz="0" w:space="0" w:color="auto"/>
        <w:bottom w:val="none" w:sz="0" w:space="0" w:color="auto"/>
        <w:right w:val="none" w:sz="0" w:space="0" w:color="auto"/>
      </w:divBdr>
    </w:div>
    <w:div w:id="909659294">
      <w:bodyDiv w:val="1"/>
      <w:marLeft w:val="0"/>
      <w:marRight w:val="0"/>
      <w:marTop w:val="0"/>
      <w:marBottom w:val="0"/>
      <w:divBdr>
        <w:top w:val="none" w:sz="0" w:space="0" w:color="auto"/>
        <w:left w:val="none" w:sz="0" w:space="0" w:color="auto"/>
        <w:bottom w:val="none" w:sz="0" w:space="0" w:color="auto"/>
        <w:right w:val="none" w:sz="0" w:space="0" w:color="auto"/>
      </w:divBdr>
    </w:div>
    <w:div w:id="918754573">
      <w:bodyDiv w:val="1"/>
      <w:marLeft w:val="0"/>
      <w:marRight w:val="0"/>
      <w:marTop w:val="0"/>
      <w:marBottom w:val="0"/>
      <w:divBdr>
        <w:top w:val="none" w:sz="0" w:space="0" w:color="auto"/>
        <w:left w:val="none" w:sz="0" w:space="0" w:color="auto"/>
        <w:bottom w:val="none" w:sz="0" w:space="0" w:color="auto"/>
        <w:right w:val="none" w:sz="0" w:space="0" w:color="auto"/>
      </w:divBdr>
    </w:div>
    <w:div w:id="921838625">
      <w:bodyDiv w:val="1"/>
      <w:marLeft w:val="0"/>
      <w:marRight w:val="0"/>
      <w:marTop w:val="0"/>
      <w:marBottom w:val="0"/>
      <w:divBdr>
        <w:top w:val="none" w:sz="0" w:space="0" w:color="auto"/>
        <w:left w:val="none" w:sz="0" w:space="0" w:color="auto"/>
        <w:bottom w:val="none" w:sz="0" w:space="0" w:color="auto"/>
        <w:right w:val="none" w:sz="0" w:space="0" w:color="auto"/>
      </w:divBdr>
    </w:div>
    <w:div w:id="922492908">
      <w:bodyDiv w:val="1"/>
      <w:marLeft w:val="0"/>
      <w:marRight w:val="0"/>
      <w:marTop w:val="0"/>
      <w:marBottom w:val="0"/>
      <w:divBdr>
        <w:top w:val="none" w:sz="0" w:space="0" w:color="auto"/>
        <w:left w:val="none" w:sz="0" w:space="0" w:color="auto"/>
        <w:bottom w:val="none" w:sz="0" w:space="0" w:color="auto"/>
        <w:right w:val="none" w:sz="0" w:space="0" w:color="auto"/>
      </w:divBdr>
    </w:div>
    <w:div w:id="947278416">
      <w:bodyDiv w:val="1"/>
      <w:marLeft w:val="0"/>
      <w:marRight w:val="0"/>
      <w:marTop w:val="0"/>
      <w:marBottom w:val="0"/>
      <w:divBdr>
        <w:top w:val="none" w:sz="0" w:space="0" w:color="auto"/>
        <w:left w:val="none" w:sz="0" w:space="0" w:color="auto"/>
        <w:bottom w:val="none" w:sz="0" w:space="0" w:color="auto"/>
        <w:right w:val="none" w:sz="0" w:space="0" w:color="auto"/>
      </w:divBdr>
    </w:div>
    <w:div w:id="967399368">
      <w:bodyDiv w:val="1"/>
      <w:marLeft w:val="0"/>
      <w:marRight w:val="0"/>
      <w:marTop w:val="0"/>
      <w:marBottom w:val="0"/>
      <w:divBdr>
        <w:top w:val="none" w:sz="0" w:space="0" w:color="auto"/>
        <w:left w:val="none" w:sz="0" w:space="0" w:color="auto"/>
        <w:bottom w:val="none" w:sz="0" w:space="0" w:color="auto"/>
        <w:right w:val="none" w:sz="0" w:space="0" w:color="auto"/>
      </w:divBdr>
    </w:div>
    <w:div w:id="974262994">
      <w:bodyDiv w:val="1"/>
      <w:marLeft w:val="0"/>
      <w:marRight w:val="0"/>
      <w:marTop w:val="0"/>
      <w:marBottom w:val="0"/>
      <w:divBdr>
        <w:top w:val="none" w:sz="0" w:space="0" w:color="auto"/>
        <w:left w:val="none" w:sz="0" w:space="0" w:color="auto"/>
        <w:bottom w:val="none" w:sz="0" w:space="0" w:color="auto"/>
        <w:right w:val="none" w:sz="0" w:space="0" w:color="auto"/>
      </w:divBdr>
    </w:div>
    <w:div w:id="977152969">
      <w:bodyDiv w:val="1"/>
      <w:marLeft w:val="0"/>
      <w:marRight w:val="0"/>
      <w:marTop w:val="0"/>
      <w:marBottom w:val="0"/>
      <w:divBdr>
        <w:top w:val="none" w:sz="0" w:space="0" w:color="auto"/>
        <w:left w:val="none" w:sz="0" w:space="0" w:color="auto"/>
        <w:bottom w:val="none" w:sz="0" w:space="0" w:color="auto"/>
        <w:right w:val="none" w:sz="0" w:space="0" w:color="auto"/>
      </w:divBdr>
    </w:div>
    <w:div w:id="989676320">
      <w:bodyDiv w:val="1"/>
      <w:marLeft w:val="0"/>
      <w:marRight w:val="0"/>
      <w:marTop w:val="0"/>
      <w:marBottom w:val="0"/>
      <w:divBdr>
        <w:top w:val="none" w:sz="0" w:space="0" w:color="auto"/>
        <w:left w:val="none" w:sz="0" w:space="0" w:color="auto"/>
        <w:bottom w:val="none" w:sz="0" w:space="0" w:color="auto"/>
        <w:right w:val="none" w:sz="0" w:space="0" w:color="auto"/>
      </w:divBdr>
    </w:div>
    <w:div w:id="996761530">
      <w:bodyDiv w:val="1"/>
      <w:marLeft w:val="0"/>
      <w:marRight w:val="0"/>
      <w:marTop w:val="0"/>
      <w:marBottom w:val="0"/>
      <w:divBdr>
        <w:top w:val="none" w:sz="0" w:space="0" w:color="auto"/>
        <w:left w:val="none" w:sz="0" w:space="0" w:color="auto"/>
        <w:bottom w:val="none" w:sz="0" w:space="0" w:color="auto"/>
        <w:right w:val="none" w:sz="0" w:space="0" w:color="auto"/>
      </w:divBdr>
    </w:div>
    <w:div w:id="1004818060">
      <w:bodyDiv w:val="1"/>
      <w:marLeft w:val="0"/>
      <w:marRight w:val="0"/>
      <w:marTop w:val="0"/>
      <w:marBottom w:val="0"/>
      <w:divBdr>
        <w:top w:val="none" w:sz="0" w:space="0" w:color="auto"/>
        <w:left w:val="none" w:sz="0" w:space="0" w:color="auto"/>
        <w:bottom w:val="none" w:sz="0" w:space="0" w:color="auto"/>
        <w:right w:val="none" w:sz="0" w:space="0" w:color="auto"/>
      </w:divBdr>
    </w:div>
    <w:div w:id="1010066266">
      <w:bodyDiv w:val="1"/>
      <w:marLeft w:val="0"/>
      <w:marRight w:val="0"/>
      <w:marTop w:val="0"/>
      <w:marBottom w:val="0"/>
      <w:divBdr>
        <w:top w:val="none" w:sz="0" w:space="0" w:color="auto"/>
        <w:left w:val="none" w:sz="0" w:space="0" w:color="auto"/>
        <w:bottom w:val="none" w:sz="0" w:space="0" w:color="auto"/>
        <w:right w:val="none" w:sz="0" w:space="0" w:color="auto"/>
      </w:divBdr>
    </w:div>
    <w:div w:id="1022703419">
      <w:bodyDiv w:val="1"/>
      <w:marLeft w:val="0"/>
      <w:marRight w:val="0"/>
      <w:marTop w:val="0"/>
      <w:marBottom w:val="0"/>
      <w:divBdr>
        <w:top w:val="none" w:sz="0" w:space="0" w:color="auto"/>
        <w:left w:val="none" w:sz="0" w:space="0" w:color="auto"/>
        <w:bottom w:val="none" w:sz="0" w:space="0" w:color="auto"/>
        <w:right w:val="none" w:sz="0" w:space="0" w:color="auto"/>
      </w:divBdr>
    </w:div>
    <w:div w:id="1066950183">
      <w:bodyDiv w:val="1"/>
      <w:marLeft w:val="0"/>
      <w:marRight w:val="0"/>
      <w:marTop w:val="0"/>
      <w:marBottom w:val="0"/>
      <w:divBdr>
        <w:top w:val="none" w:sz="0" w:space="0" w:color="auto"/>
        <w:left w:val="none" w:sz="0" w:space="0" w:color="auto"/>
        <w:bottom w:val="none" w:sz="0" w:space="0" w:color="auto"/>
        <w:right w:val="none" w:sz="0" w:space="0" w:color="auto"/>
      </w:divBdr>
    </w:div>
    <w:div w:id="1067843644">
      <w:bodyDiv w:val="1"/>
      <w:marLeft w:val="0"/>
      <w:marRight w:val="0"/>
      <w:marTop w:val="0"/>
      <w:marBottom w:val="0"/>
      <w:divBdr>
        <w:top w:val="none" w:sz="0" w:space="0" w:color="auto"/>
        <w:left w:val="none" w:sz="0" w:space="0" w:color="auto"/>
        <w:bottom w:val="none" w:sz="0" w:space="0" w:color="auto"/>
        <w:right w:val="none" w:sz="0" w:space="0" w:color="auto"/>
      </w:divBdr>
    </w:div>
    <w:div w:id="1094979945">
      <w:bodyDiv w:val="1"/>
      <w:marLeft w:val="0"/>
      <w:marRight w:val="0"/>
      <w:marTop w:val="0"/>
      <w:marBottom w:val="0"/>
      <w:divBdr>
        <w:top w:val="none" w:sz="0" w:space="0" w:color="auto"/>
        <w:left w:val="none" w:sz="0" w:space="0" w:color="auto"/>
        <w:bottom w:val="none" w:sz="0" w:space="0" w:color="auto"/>
        <w:right w:val="none" w:sz="0" w:space="0" w:color="auto"/>
      </w:divBdr>
    </w:div>
    <w:div w:id="1131440203">
      <w:bodyDiv w:val="1"/>
      <w:marLeft w:val="0"/>
      <w:marRight w:val="0"/>
      <w:marTop w:val="0"/>
      <w:marBottom w:val="0"/>
      <w:divBdr>
        <w:top w:val="none" w:sz="0" w:space="0" w:color="auto"/>
        <w:left w:val="none" w:sz="0" w:space="0" w:color="auto"/>
        <w:bottom w:val="none" w:sz="0" w:space="0" w:color="auto"/>
        <w:right w:val="none" w:sz="0" w:space="0" w:color="auto"/>
      </w:divBdr>
    </w:div>
    <w:div w:id="1139882394">
      <w:bodyDiv w:val="1"/>
      <w:marLeft w:val="0"/>
      <w:marRight w:val="0"/>
      <w:marTop w:val="0"/>
      <w:marBottom w:val="0"/>
      <w:divBdr>
        <w:top w:val="none" w:sz="0" w:space="0" w:color="auto"/>
        <w:left w:val="none" w:sz="0" w:space="0" w:color="auto"/>
        <w:bottom w:val="none" w:sz="0" w:space="0" w:color="auto"/>
        <w:right w:val="none" w:sz="0" w:space="0" w:color="auto"/>
      </w:divBdr>
    </w:div>
    <w:div w:id="1190030343">
      <w:bodyDiv w:val="1"/>
      <w:marLeft w:val="0"/>
      <w:marRight w:val="0"/>
      <w:marTop w:val="0"/>
      <w:marBottom w:val="0"/>
      <w:divBdr>
        <w:top w:val="none" w:sz="0" w:space="0" w:color="auto"/>
        <w:left w:val="none" w:sz="0" w:space="0" w:color="auto"/>
        <w:bottom w:val="none" w:sz="0" w:space="0" w:color="auto"/>
        <w:right w:val="none" w:sz="0" w:space="0" w:color="auto"/>
      </w:divBdr>
    </w:div>
    <w:div w:id="1228345990">
      <w:bodyDiv w:val="1"/>
      <w:marLeft w:val="0"/>
      <w:marRight w:val="0"/>
      <w:marTop w:val="0"/>
      <w:marBottom w:val="0"/>
      <w:divBdr>
        <w:top w:val="none" w:sz="0" w:space="0" w:color="auto"/>
        <w:left w:val="none" w:sz="0" w:space="0" w:color="auto"/>
        <w:bottom w:val="none" w:sz="0" w:space="0" w:color="auto"/>
        <w:right w:val="none" w:sz="0" w:space="0" w:color="auto"/>
      </w:divBdr>
    </w:div>
    <w:div w:id="1270628617">
      <w:bodyDiv w:val="1"/>
      <w:marLeft w:val="0"/>
      <w:marRight w:val="0"/>
      <w:marTop w:val="0"/>
      <w:marBottom w:val="0"/>
      <w:divBdr>
        <w:top w:val="none" w:sz="0" w:space="0" w:color="auto"/>
        <w:left w:val="none" w:sz="0" w:space="0" w:color="auto"/>
        <w:bottom w:val="none" w:sz="0" w:space="0" w:color="auto"/>
        <w:right w:val="none" w:sz="0" w:space="0" w:color="auto"/>
      </w:divBdr>
    </w:div>
    <w:div w:id="1298609440">
      <w:bodyDiv w:val="1"/>
      <w:marLeft w:val="0"/>
      <w:marRight w:val="0"/>
      <w:marTop w:val="0"/>
      <w:marBottom w:val="0"/>
      <w:divBdr>
        <w:top w:val="none" w:sz="0" w:space="0" w:color="auto"/>
        <w:left w:val="none" w:sz="0" w:space="0" w:color="auto"/>
        <w:bottom w:val="none" w:sz="0" w:space="0" w:color="auto"/>
        <w:right w:val="none" w:sz="0" w:space="0" w:color="auto"/>
      </w:divBdr>
    </w:div>
    <w:div w:id="1324090302">
      <w:bodyDiv w:val="1"/>
      <w:marLeft w:val="0"/>
      <w:marRight w:val="0"/>
      <w:marTop w:val="0"/>
      <w:marBottom w:val="0"/>
      <w:divBdr>
        <w:top w:val="none" w:sz="0" w:space="0" w:color="auto"/>
        <w:left w:val="none" w:sz="0" w:space="0" w:color="auto"/>
        <w:bottom w:val="none" w:sz="0" w:space="0" w:color="auto"/>
        <w:right w:val="none" w:sz="0" w:space="0" w:color="auto"/>
      </w:divBdr>
    </w:div>
    <w:div w:id="1339388977">
      <w:bodyDiv w:val="1"/>
      <w:marLeft w:val="0"/>
      <w:marRight w:val="0"/>
      <w:marTop w:val="0"/>
      <w:marBottom w:val="0"/>
      <w:divBdr>
        <w:top w:val="none" w:sz="0" w:space="0" w:color="auto"/>
        <w:left w:val="none" w:sz="0" w:space="0" w:color="auto"/>
        <w:bottom w:val="none" w:sz="0" w:space="0" w:color="auto"/>
        <w:right w:val="none" w:sz="0" w:space="0" w:color="auto"/>
      </w:divBdr>
    </w:div>
    <w:div w:id="1346857340">
      <w:bodyDiv w:val="1"/>
      <w:marLeft w:val="0"/>
      <w:marRight w:val="0"/>
      <w:marTop w:val="0"/>
      <w:marBottom w:val="0"/>
      <w:divBdr>
        <w:top w:val="none" w:sz="0" w:space="0" w:color="auto"/>
        <w:left w:val="none" w:sz="0" w:space="0" w:color="auto"/>
        <w:bottom w:val="none" w:sz="0" w:space="0" w:color="auto"/>
        <w:right w:val="none" w:sz="0" w:space="0" w:color="auto"/>
      </w:divBdr>
    </w:div>
    <w:div w:id="1351104761">
      <w:bodyDiv w:val="1"/>
      <w:marLeft w:val="0"/>
      <w:marRight w:val="0"/>
      <w:marTop w:val="0"/>
      <w:marBottom w:val="0"/>
      <w:divBdr>
        <w:top w:val="none" w:sz="0" w:space="0" w:color="auto"/>
        <w:left w:val="none" w:sz="0" w:space="0" w:color="auto"/>
        <w:bottom w:val="none" w:sz="0" w:space="0" w:color="auto"/>
        <w:right w:val="none" w:sz="0" w:space="0" w:color="auto"/>
      </w:divBdr>
    </w:div>
    <w:div w:id="1368751311">
      <w:bodyDiv w:val="1"/>
      <w:marLeft w:val="0"/>
      <w:marRight w:val="0"/>
      <w:marTop w:val="0"/>
      <w:marBottom w:val="0"/>
      <w:divBdr>
        <w:top w:val="none" w:sz="0" w:space="0" w:color="auto"/>
        <w:left w:val="none" w:sz="0" w:space="0" w:color="auto"/>
        <w:bottom w:val="none" w:sz="0" w:space="0" w:color="auto"/>
        <w:right w:val="none" w:sz="0" w:space="0" w:color="auto"/>
      </w:divBdr>
    </w:div>
    <w:div w:id="1375542915">
      <w:bodyDiv w:val="1"/>
      <w:marLeft w:val="0"/>
      <w:marRight w:val="0"/>
      <w:marTop w:val="0"/>
      <w:marBottom w:val="0"/>
      <w:divBdr>
        <w:top w:val="none" w:sz="0" w:space="0" w:color="auto"/>
        <w:left w:val="none" w:sz="0" w:space="0" w:color="auto"/>
        <w:bottom w:val="none" w:sz="0" w:space="0" w:color="auto"/>
        <w:right w:val="none" w:sz="0" w:space="0" w:color="auto"/>
      </w:divBdr>
    </w:div>
    <w:div w:id="1387725736">
      <w:bodyDiv w:val="1"/>
      <w:marLeft w:val="0"/>
      <w:marRight w:val="0"/>
      <w:marTop w:val="0"/>
      <w:marBottom w:val="0"/>
      <w:divBdr>
        <w:top w:val="none" w:sz="0" w:space="0" w:color="auto"/>
        <w:left w:val="none" w:sz="0" w:space="0" w:color="auto"/>
        <w:bottom w:val="none" w:sz="0" w:space="0" w:color="auto"/>
        <w:right w:val="none" w:sz="0" w:space="0" w:color="auto"/>
      </w:divBdr>
    </w:div>
    <w:div w:id="1396784767">
      <w:bodyDiv w:val="1"/>
      <w:marLeft w:val="0"/>
      <w:marRight w:val="0"/>
      <w:marTop w:val="0"/>
      <w:marBottom w:val="0"/>
      <w:divBdr>
        <w:top w:val="none" w:sz="0" w:space="0" w:color="auto"/>
        <w:left w:val="none" w:sz="0" w:space="0" w:color="auto"/>
        <w:bottom w:val="none" w:sz="0" w:space="0" w:color="auto"/>
        <w:right w:val="none" w:sz="0" w:space="0" w:color="auto"/>
      </w:divBdr>
    </w:div>
    <w:div w:id="1397507014">
      <w:bodyDiv w:val="1"/>
      <w:marLeft w:val="0"/>
      <w:marRight w:val="0"/>
      <w:marTop w:val="0"/>
      <w:marBottom w:val="0"/>
      <w:divBdr>
        <w:top w:val="none" w:sz="0" w:space="0" w:color="auto"/>
        <w:left w:val="none" w:sz="0" w:space="0" w:color="auto"/>
        <w:bottom w:val="none" w:sz="0" w:space="0" w:color="auto"/>
        <w:right w:val="none" w:sz="0" w:space="0" w:color="auto"/>
      </w:divBdr>
    </w:div>
    <w:div w:id="1399282489">
      <w:bodyDiv w:val="1"/>
      <w:marLeft w:val="0"/>
      <w:marRight w:val="0"/>
      <w:marTop w:val="0"/>
      <w:marBottom w:val="0"/>
      <w:divBdr>
        <w:top w:val="none" w:sz="0" w:space="0" w:color="auto"/>
        <w:left w:val="none" w:sz="0" w:space="0" w:color="auto"/>
        <w:bottom w:val="none" w:sz="0" w:space="0" w:color="auto"/>
        <w:right w:val="none" w:sz="0" w:space="0" w:color="auto"/>
      </w:divBdr>
    </w:div>
    <w:div w:id="1402168316">
      <w:bodyDiv w:val="1"/>
      <w:marLeft w:val="0"/>
      <w:marRight w:val="0"/>
      <w:marTop w:val="0"/>
      <w:marBottom w:val="0"/>
      <w:divBdr>
        <w:top w:val="none" w:sz="0" w:space="0" w:color="auto"/>
        <w:left w:val="none" w:sz="0" w:space="0" w:color="auto"/>
        <w:bottom w:val="none" w:sz="0" w:space="0" w:color="auto"/>
        <w:right w:val="none" w:sz="0" w:space="0" w:color="auto"/>
      </w:divBdr>
    </w:div>
    <w:div w:id="1405494525">
      <w:bodyDiv w:val="1"/>
      <w:marLeft w:val="0"/>
      <w:marRight w:val="0"/>
      <w:marTop w:val="0"/>
      <w:marBottom w:val="0"/>
      <w:divBdr>
        <w:top w:val="none" w:sz="0" w:space="0" w:color="auto"/>
        <w:left w:val="none" w:sz="0" w:space="0" w:color="auto"/>
        <w:bottom w:val="none" w:sz="0" w:space="0" w:color="auto"/>
        <w:right w:val="none" w:sz="0" w:space="0" w:color="auto"/>
      </w:divBdr>
    </w:div>
    <w:div w:id="1424034684">
      <w:bodyDiv w:val="1"/>
      <w:marLeft w:val="0"/>
      <w:marRight w:val="0"/>
      <w:marTop w:val="0"/>
      <w:marBottom w:val="0"/>
      <w:divBdr>
        <w:top w:val="none" w:sz="0" w:space="0" w:color="auto"/>
        <w:left w:val="none" w:sz="0" w:space="0" w:color="auto"/>
        <w:bottom w:val="none" w:sz="0" w:space="0" w:color="auto"/>
        <w:right w:val="none" w:sz="0" w:space="0" w:color="auto"/>
      </w:divBdr>
    </w:div>
    <w:div w:id="1428423125">
      <w:bodyDiv w:val="1"/>
      <w:marLeft w:val="0"/>
      <w:marRight w:val="0"/>
      <w:marTop w:val="0"/>
      <w:marBottom w:val="0"/>
      <w:divBdr>
        <w:top w:val="none" w:sz="0" w:space="0" w:color="auto"/>
        <w:left w:val="none" w:sz="0" w:space="0" w:color="auto"/>
        <w:bottom w:val="none" w:sz="0" w:space="0" w:color="auto"/>
        <w:right w:val="none" w:sz="0" w:space="0" w:color="auto"/>
      </w:divBdr>
    </w:div>
    <w:div w:id="1456097949">
      <w:bodyDiv w:val="1"/>
      <w:marLeft w:val="0"/>
      <w:marRight w:val="0"/>
      <w:marTop w:val="0"/>
      <w:marBottom w:val="0"/>
      <w:divBdr>
        <w:top w:val="none" w:sz="0" w:space="0" w:color="auto"/>
        <w:left w:val="none" w:sz="0" w:space="0" w:color="auto"/>
        <w:bottom w:val="none" w:sz="0" w:space="0" w:color="auto"/>
        <w:right w:val="none" w:sz="0" w:space="0" w:color="auto"/>
      </w:divBdr>
    </w:div>
    <w:div w:id="1481118701">
      <w:bodyDiv w:val="1"/>
      <w:marLeft w:val="0"/>
      <w:marRight w:val="0"/>
      <w:marTop w:val="0"/>
      <w:marBottom w:val="0"/>
      <w:divBdr>
        <w:top w:val="none" w:sz="0" w:space="0" w:color="auto"/>
        <w:left w:val="none" w:sz="0" w:space="0" w:color="auto"/>
        <w:bottom w:val="none" w:sz="0" w:space="0" w:color="auto"/>
        <w:right w:val="none" w:sz="0" w:space="0" w:color="auto"/>
      </w:divBdr>
    </w:div>
    <w:div w:id="1494487718">
      <w:bodyDiv w:val="1"/>
      <w:marLeft w:val="0"/>
      <w:marRight w:val="0"/>
      <w:marTop w:val="0"/>
      <w:marBottom w:val="0"/>
      <w:divBdr>
        <w:top w:val="none" w:sz="0" w:space="0" w:color="auto"/>
        <w:left w:val="none" w:sz="0" w:space="0" w:color="auto"/>
        <w:bottom w:val="none" w:sz="0" w:space="0" w:color="auto"/>
        <w:right w:val="none" w:sz="0" w:space="0" w:color="auto"/>
      </w:divBdr>
    </w:div>
    <w:div w:id="1527526205">
      <w:bodyDiv w:val="1"/>
      <w:marLeft w:val="0"/>
      <w:marRight w:val="0"/>
      <w:marTop w:val="0"/>
      <w:marBottom w:val="0"/>
      <w:divBdr>
        <w:top w:val="none" w:sz="0" w:space="0" w:color="auto"/>
        <w:left w:val="none" w:sz="0" w:space="0" w:color="auto"/>
        <w:bottom w:val="none" w:sz="0" w:space="0" w:color="auto"/>
        <w:right w:val="none" w:sz="0" w:space="0" w:color="auto"/>
      </w:divBdr>
    </w:div>
    <w:div w:id="1536624825">
      <w:bodyDiv w:val="1"/>
      <w:marLeft w:val="0"/>
      <w:marRight w:val="0"/>
      <w:marTop w:val="0"/>
      <w:marBottom w:val="0"/>
      <w:divBdr>
        <w:top w:val="none" w:sz="0" w:space="0" w:color="auto"/>
        <w:left w:val="none" w:sz="0" w:space="0" w:color="auto"/>
        <w:bottom w:val="none" w:sz="0" w:space="0" w:color="auto"/>
        <w:right w:val="none" w:sz="0" w:space="0" w:color="auto"/>
      </w:divBdr>
    </w:div>
    <w:div w:id="1548956899">
      <w:bodyDiv w:val="1"/>
      <w:marLeft w:val="0"/>
      <w:marRight w:val="0"/>
      <w:marTop w:val="0"/>
      <w:marBottom w:val="0"/>
      <w:divBdr>
        <w:top w:val="none" w:sz="0" w:space="0" w:color="auto"/>
        <w:left w:val="none" w:sz="0" w:space="0" w:color="auto"/>
        <w:bottom w:val="none" w:sz="0" w:space="0" w:color="auto"/>
        <w:right w:val="none" w:sz="0" w:space="0" w:color="auto"/>
      </w:divBdr>
    </w:div>
    <w:div w:id="1552108072">
      <w:bodyDiv w:val="1"/>
      <w:marLeft w:val="0"/>
      <w:marRight w:val="0"/>
      <w:marTop w:val="0"/>
      <w:marBottom w:val="0"/>
      <w:divBdr>
        <w:top w:val="none" w:sz="0" w:space="0" w:color="auto"/>
        <w:left w:val="none" w:sz="0" w:space="0" w:color="auto"/>
        <w:bottom w:val="none" w:sz="0" w:space="0" w:color="auto"/>
        <w:right w:val="none" w:sz="0" w:space="0" w:color="auto"/>
      </w:divBdr>
    </w:div>
    <w:div w:id="1554539751">
      <w:bodyDiv w:val="1"/>
      <w:marLeft w:val="0"/>
      <w:marRight w:val="0"/>
      <w:marTop w:val="0"/>
      <w:marBottom w:val="0"/>
      <w:divBdr>
        <w:top w:val="none" w:sz="0" w:space="0" w:color="auto"/>
        <w:left w:val="none" w:sz="0" w:space="0" w:color="auto"/>
        <w:bottom w:val="none" w:sz="0" w:space="0" w:color="auto"/>
        <w:right w:val="none" w:sz="0" w:space="0" w:color="auto"/>
      </w:divBdr>
    </w:div>
    <w:div w:id="1561552751">
      <w:bodyDiv w:val="1"/>
      <w:marLeft w:val="0"/>
      <w:marRight w:val="0"/>
      <w:marTop w:val="0"/>
      <w:marBottom w:val="0"/>
      <w:divBdr>
        <w:top w:val="none" w:sz="0" w:space="0" w:color="auto"/>
        <w:left w:val="none" w:sz="0" w:space="0" w:color="auto"/>
        <w:bottom w:val="none" w:sz="0" w:space="0" w:color="auto"/>
        <w:right w:val="none" w:sz="0" w:space="0" w:color="auto"/>
      </w:divBdr>
    </w:div>
    <w:div w:id="1562642736">
      <w:bodyDiv w:val="1"/>
      <w:marLeft w:val="0"/>
      <w:marRight w:val="0"/>
      <w:marTop w:val="0"/>
      <w:marBottom w:val="0"/>
      <w:divBdr>
        <w:top w:val="none" w:sz="0" w:space="0" w:color="auto"/>
        <w:left w:val="none" w:sz="0" w:space="0" w:color="auto"/>
        <w:bottom w:val="none" w:sz="0" w:space="0" w:color="auto"/>
        <w:right w:val="none" w:sz="0" w:space="0" w:color="auto"/>
      </w:divBdr>
    </w:div>
    <w:div w:id="1570462398">
      <w:bodyDiv w:val="1"/>
      <w:marLeft w:val="0"/>
      <w:marRight w:val="0"/>
      <w:marTop w:val="0"/>
      <w:marBottom w:val="0"/>
      <w:divBdr>
        <w:top w:val="none" w:sz="0" w:space="0" w:color="auto"/>
        <w:left w:val="none" w:sz="0" w:space="0" w:color="auto"/>
        <w:bottom w:val="none" w:sz="0" w:space="0" w:color="auto"/>
        <w:right w:val="none" w:sz="0" w:space="0" w:color="auto"/>
      </w:divBdr>
    </w:div>
    <w:div w:id="1571689801">
      <w:bodyDiv w:val="1"/>
      <w:marLeft w:val="0"/>
      <w:marRight w:val="0"/>
      <w:marTop w:val="0"/>
      <w:marBottom w:val="0"/>
      <w:divBdr>
        <w:top w:val="none" w:sz="0" w:space="0" w:color="auto"/>
        <w:left w:val="none" w:sz="0" w:space="0" w:color="auto"/>
        <w:bottom w:val="none" w:sz="0" w:space="0" w:color="auto"/>
        <w:right w:val="none" w:sz="0" w:space="0" w:color="auto"/>
      </w:divBdr>
    </w:div>
    <w:div w:id="1578324613">
      <w:bodyDiv w:val="1"/>
      <w:marLeft w:val="0"/>
      <w:marRight w:val="0"/>
      <w:marTop w:val="0"/>
      <w:marBottom w:val="0"/>
      <w:divBdr>
        <w:top w:val="none" w:sz="0" w:space="0" w:color="auto"/>
        <w:left w:val="none" w:sz="0" w:space="0" w:color="auto"/>
        <w:bottom w:val="none" w:sz="0" w:space="0" w:color="auto"/>
        <w:right w:val="none" w:sz="0" w:space="0" w:color="auto"/>
      </w:divBdr>
    </w:div>
    <w:div w:id="1609005139">
      <w:bodyDiv w:val="1"/>
      <w:marLeft w:val="0"/>
      <w:marRight w:val="0"/>
      <w:marTop w:val="0"/>
      <w:marBottom w:val="0"/>
      <w:divBdr>
        <w:top w:val="none" w:sz="0" w:space="0" w:color="auto"/>
        <w:left w:val="none" w:sz="0" w:space="0" w:color="auto"/>
        <w:bottom w:val="none" w:sz="0" w:space="0" w:color="auto"/>
        <w:right w:val="none" w:sz="0" w:space="0" w:color="auto"/>
      </w:divBdr>
    </w:div>
    <w:div w:id="1623029364">
      <w:bodyDiv w:val="1"/>
      <w:marLeft w:val="0"/>
      <w:marRight w:val="0"/>
      <w:marTop w:val="0"/>
      <w:marBottom w:val="0"/>
      <w:divBdr>
        <w:top w:val="none" w:sz="0" w:space="0" w:color="auto"/>
        <w:left w:val="none" w:sz="0" w:space="0" w:color="auto"/>
        <w:bottom w:val="none" w:sz="0" w:space="0" w:color="auto"/>
        <w:right w:val="none" w:sz="0" w:space="0" w:color="auto"/>
      </w:divBdr>
    </w:div>
    <w:div w:id="1669165959">
      <w:bodyDiv w:val="1"/>
      <w:marLeft w:val="0"/>
      <w:marRight w:val="0"/>
      <w:marTop w:val="0"/>
      <w:marBottom w:val="0"/>
      <w:divBdr>
        <w:top w:val="none" w:sz="0" w:space="0" w:color="auto"/>
        <w:left w:val="none" w:sz="0" w:space="0" w:color="auto"/>
        <w:bottom w:val="none" w:sz="0" w:space="0" w:color="auto"/>
        <w:right w:val="none" w:sz="0" w:space="0" w:color="auto"/>
      </w:divBdr>
    </w:div>
    <w:div w:id="1695230800">
      <w:bodyDiv w:val="1"/>
      <w:marLeft w:val="0"/>
      <w:marRight w:val="0"/>
      <w:marTop w:val="0"/>
      <w:marBottom w:val="0"/>
      <w:divBdr>
        <w:top w:val="none" w:sz="0" w:space="0" w:color="auto"/>
        <w:left w:val="none" w:sz="0" w:space="0" w:color="auto"/>
        <w:bottom w:val="none" w:sz="0" w:space="0" w:color="auto"/>
        <w:right w:val="none" w:sz="0" w:space="0" w:color="auto"/>
      </w:divBdr>
    </w:div>
    <w:div w:id="1740319590">
      <w:bodyDiv w:val="1"/>
      <w:marLeft w:val="0"/>
      <w:marRight w:val="0"/>
      <w:marTop w:val="0"/>
      <w:marBottom w:val="0"/>
      <w:divBdr>
        <w:top w:val="none" w:sz="0" w:space="0" w:color="auto"/>
        <w:left w:val="none" w:sz="0" w:space="0" w:color="auto"/>
        <w:bottom w:val="none" w:sz="0" w:space="0" w:color="auto"/>
        <w:right w:val="none" w:sz="0" w:space="0" w:color="auto"/>
      </w:divBdr>
    </w:div>
    <w:div w:id="1764110192">
      <w:bodyDiv w:val="1"/>
      <w:marLeft w:val="0"/>
      <w:marRight w:val="0"/>
      <w:marTop w:val="0"/>
      <w:marBottom w:val="0"/>
      <w:divBdr>
        <w:top w:val="none" w:sz="0" w:space="0" w:color="auto"/>
        <w:left w:val="none" w:sz="0" w:space="0" w:color="auto"/>
        <w:bottom w:val="none" w:sz="0" w:space="0" w:color="auto"/>
        <w:right w:val="none" w:sz="0" w:space="0" w:color="auto"/>
      </w:divBdr>
    </w:div>
    <w:div w:id="1796363289">
      <w:bodyDiv w:val="1"/>
      <w:marLeft w:val="0"/>
      <w:marRight w:val="0"/>
      <w:marTop w:val="0"/>
      <w:marBottom w:val="0"/>
      <w:divBdr>
        <w:top w:val="none" w:sz="0" w:space="0" w:color="auto"/>
        <w:left w:val="none" w:sz="0" w:space="0" w:color="auto"/>
        <w:bottom w:val="none" w:sz="0" w:space="0" w:color="auto"/>
        <w:right w:val="none" w:sz="0" w:space="0" w:color="auto"/>
      </w:divBdr>
    </w:div>
    <w:div w:id="1815947437">
      <w:bodyDiv w:val="1"/>
      <w:marLeft w:val="0"/>
      <w:marRight w:val="0"/>
      <w:marTop w:val="0"/>
      <w:marBottom w:val="0"/>
      <w:divBdr>
        <w:top w:val="none" w:sz="0" w:space="0" w:color="auto"/>
        <w:left w:val="none" w:sz="0" w:space="0" w:color="auto"/>
        <w:bottom w:val="none" w:sz="0" w:space="0" w:color="auto"/>
        <w:right w:val="none" w:sz="0" w:space="0" w:color="auto"/>
      </w:divBdr>
    </w:div>
    <w:div w:id="1817138462">
      <w:bodyDiv w:val="1"/>
      <w:marLeft w:val="0"/>
      <w:marRight w:val="0"/>
      <w:marTop w:val="0"/>
      <w:marBottom w:val="0"/>
      <w:divBdr>
        <w:top w:val="none" w:sz="0" w:space="0" w:color="auto"/>
        <w:left w:val="none" w:sz="0" w:space="0" w:color="auto"/>
        <w:bottom w:val="none" w:sz="0" w:space="0" w:color="auto"/>
        <w:right w:val="none" w:sz="0" w:space="0" w:color="auto"/>
      </w:divBdr>
    </w:div>
    <w:div w:id="1826968252">
      <w:bodyDiv w:val="1"/>
      <w:marLeft w:val="0"/>
      <w:marRight w:val="0"/>
      <w:marTop w:val="0"/>
      <w:marBottom w:val="0"/>
      <w:divBdr>
        <w:top w:val="none" w:sz="0" w:space="0" w:color="auto"/>
        <w:left w:val="none" w:sz="0" w:space="0" w:color="auto"/>
        <w:bottom w:val="none" w:sz="0" w:space="0" w:color="auto"/>
        <w:right w:val="none" w:sz="0" w:space="0" w:color="auto"/>
      </w:divBdr>
    </w:div>
    <w:div w:id="1840463185">
      <w:bodyDiv w:val="1"/>
      <w:marLeft w:val="0"/>
      <w:marRight w:val="0"/>
      <w:marTop w:val="0"/>
      <w:marBottom w:val="0"/>
      <w:divBdr>
        <w:top w:val="none" w:sz="0" w:space="0" w:color="auto"/>
        <w:left w:val="none" w:sz="0" w:space="0" w:color="auto"/>
        <w:bottom w:val="none" w:sz="0" w:space="0" w:color="auto"/>
        <w:right w:val="none" w:sz="0" w:space="0" w:color="auto"/>
      </w:divBdr>
    </w:div>
    <w:div w:id="1846437376">
      <w:bodyDiv w:val="1"/>
      <w:marLeft w:val="0"/>
      <w:marRight w:val="0"/>
      <w:marTop w:val="0"/>
      <w:marBottom w:val="0"/>
      <w:divBdr>
        <w:top w:val="none" w:sz="0" w:space="0" w:color="auto"/>
        <w:left w:val="none" w:sz="0" w:space="0" w:color="auto"/>
        <w:bottom w:val="none" w:sz="0" w:space="0" w:color="auto"/>
        <w:right w:val="none" w:sz="0" w:space="0" w:color="auto"/>
      </w:divBdr>
    </w:div>
    <w:div w:id="1855995509">
      <w:bodyDiv w:val="1"/>
      <w:marLeft w:val="0"/>
      <w:marRight w:val="0"/>
      <w:marTop w:val="0"/>
      <w:marBottom w:val="0"/>
      <w:divBdr>
        <w:top w:val="none" w:sz="0" w:space="0" w:color="auto"/>
        <w:left w:val="none" w:sz="0" w:space="0" w:color="auto"/>
        <w:bottom w:val="none" w:sz="0" w:space="0" w:color="auto"/>
        <w:right w:val="none" w:sz="0" w:space="0" w:color="auto"/>
      </w:divBdr>
    </w:div>
    <w:div w:id="1896239303">
      <w:bodyDiv w:val="1"/>
      <w:marLeft w:val="0"/>
      <w:marRight w:val="0"/>
      <w:marTop w:val="0"/>
      <w:marBottom w:val="0"/>
      <w:divBdr>
        <w:top w:val="none" w:sz="0" w:space="0" w:color="auto"/>
        <w:left w:val="none" w:sz="0" w:space="0" w:color="auto"/>
        <w:bottom w:val="none" w:sz="0" w:space="0" w:color="auto"/>
        <w:right w:val="none" w:sz="0" w:space="0" w:color="auto"/>
      </w:divBdr>
    </w:div>
    <w:div w:id="1902671912">
      <w:bodyDiv w:val="1"/>
      <w:marLeft w:val="0"/>
      <w:marRight w:val="0"/>
      <w:marTop w:val="0"/>
      <w:marBottom w:val="0"/>
      <w:divBdr>
        <w:top w:val="none" w:sz="0" w:space="0" w:color="auto"/>
        <w:left w:val="none" w:sz="0" w:space="0" w:color="auto"/>
        <w:bottom w:val="none" w:sz="0" w:space="0" w:color="auto"/>
        <w:right w:val="none" w:sz="0" w:space="0" w:color="auto"/>
      </w:divBdr>
    </w:div>
    <w:div w:id="1903523294">
      <w:bodyDiv w:val="1"/>
      <w:marLeft w:val="0"/>
      <w:marRight w:val="0"/>
      <w:marTop w:val="0"/>
      <w:marBottom w:val="0"/>
      <w:divBdr>
        <w:top w:val="none" w:sz="0" w:space="0" w:color="auto"/>
        <w:left w:val="none" w:sz="0" w:space="0" w:color="auto"/>
        <w:bottom w:val="none" w:sz="0" w:space="0" w:color="auto"/>
        <w:right w:val="none" w:sz="0" w:space="0" w:color="auto"/>
      </w:divBdr>
    </w:div>
    <w:div w:id="1911691327">
      <w:bodyDiv w:val="1"/>
      <w:marLeft w:val="0"/>
      <w:marRight w:val="0"/>
      <w:marTop w:val="0"/>
      <w:marBottom w:val="0"/>
      <w:divBdr>
        <w:top w:val="none" w:sz="0" w:space="0" w:color="auto"/>
        <w:left w:val="none" w:sz="0" w:space="0" w:color="auto"/>
        <w:bottom w:val="none" w:sz="0" w:space="0" w:color="auto"/>
        <w:right w:val="none" w:sz="0" w:space="0" w:color="auto"/>
      </w:divBdr>
    </w:div>
    <w:div w:id="1918133186">
      <w:bodyDiv w:val="1"/>
      <w:marLeft w:val="0"/>
      <w:marRight w:val="0"/>
      <w:marTop w:val="0"/>
      <w:marBottom w:val="0"/>
      <w:divBdr>
        <w:top w:val="none" w:sz="0" w:space="0" w:color="auto"/>
        <w:left w:val="none" w:sz="0" w:space="0" w:color="auto"/>
        <w:bottom w:val="none" w:sz="0" w:space="0" w:color="auto"/>
        <w:right w:val="none" w:sz="0" w:space="0" w:color="auto"/>
      </w:divBdr>
    </w:div>
    <w:div w:id="1922908480">
      <w:bodyDiv w:val="1"/>
      <w:marLeft w:val="0"/>
      <w:marRight w:val="0"/>
      <w:marTop w:val="0"/>
      <w:marBottom w:val="0"/>
      <w:divBdr>
        <w:top w:val="none" w:sz="0" w:space="0" w:color="auto"/>
        <w:left w:val="none" w:sz="0" w:space="0" w:color="auto"/>
        <w:bottom w:val="none" w:sz="0" w:space="0" w:color="auto"/>
        <w:right w:val="none" w:sz="0" w:space="0" w:color="auto"/>
      </w:divBdr>
    </w:div>
    <w:div w:id="1928151817">
      <w:bodyDiv w:val="1"/>
      <w:marLeft w:val="0"/>
      <w:marRight w:val="0"/>
      <w:marTop w:val="0"/>
      <w:marBottom w:val="0"/>
      <w:divBdr>
        <w:top w:val="none" w:sz="0" w:space="0" w:color="auto"/>
        <w:left w:val="none" w:sz="0" w:space="0" w:color="auto"/>
        <w:bottom w:val="none" w:sz="0" w:space="0" w:color="auto"/>
        <w:right w:val="none" w:sz="0" w:space="0" w:color="auto"/>
      </w:divBdr>
    </w:div>
    <w:div w:id="1955745877">
      <w:bodyDiv w:val="1"/>
      <w:marLeft w:val="0"/>
      <w:marRight w:val="0"/>
      <w:marTop w:val="0"/>
      <w:marBottom w:val="0"/>
      <w:divBdr>
        <w:top w:val="none" w:sz="0" w:space="0" w:color="auto"/>
        <w:left w:val="none" w:sz="0" w:space="0" w:color="auto"/>
        <w:bottom w:val="none" w:sz="0" w:space="0" w:color="auto"/>
        <w:right w:val="none" w:sz="0" w:space="0" w:color="auto"/>
      </w:divBdr>
    </w:div>
    <w:div w:id="1961065166">
      <w:bodyDiv w:val="1"/>
      <w:marLeft w:val="0"/>
      <w:marRight w:val="0"/>
      <w:marTop w:val="0"/>
      <w:marBottom w:val="0"/>
      <w:divBdr>
        <w:top w:val="none" w:sz="0" w:space="0" w:color="auto"/>
        <w:left w:val="none" w:sz="0" w:space="0" w:color="auto"/>
        <w:bottom w:val="none" w:sz="0" w:space="0" w:color="auto"/>
        <w:right w:val="none" w:sz="0" w:space="0" w:color="auto"/>
      </w:divBdr>
    </w:div>
    <w:div w:id="1989820709">
      <w:bodyDiv w:val="1"/>
      <w:marLeft w:val="0"/>
      <w:marRight w:val="0"/>
      <w:marTop w:val="0"/>
      <w:marBottom w:val="0"/>
      <w:divBdr>
        <w:top w:val="none" w:sz="0" w:space="0" w:color="auto"/>
        <w:left w:val="none" w:sz="0" w:space="0" w:color="auto"/>
        <w:bottom w:val="none" w:sz="0" w:space="0" w:color="auto"/>
        <w:right w:val="none" w:sz="0" w:space="0" w:color="auto"/>
      </w:divBdr>
    </w:div>
    <w:div w:id="2006978460">
      <w:bodyDiv w:val="1"/>
      <w:marLeft w:val="0"/>
      <w:marRight w:val="0"/>
      <w:marTop w:val="0"/>
      <w:marBottom w:val="0"/>
      <w:divBdr>
        <w:top w:val="none" w:sz="0" w:space="0" w:color="auto"/>
        <w:left w:val="none" w:sz="0" w:space="0" w:color="auto"/>
        <w:bottom w:val="none" w:sz="0" w:space="0" w:color="auto"/>
        <w:right w:val="none" w:sz="0" w:space="0" w:color="auto"/>
      </w:divBdr>
    </w:div>
    <w:div w:id="2007635374">
      <w:bodyDiv w:val="1"/>
      <w:marLeft w:val="0"/>
      <w:marRight w:val="0"/>
      <w:marTop w:val="0"/>
      <w:marBottom w:val="0"/>
      <w:divBdr>
        <w:top w:val="none" w:sz="0" w:space="0" w:color="auto"/>
        <w:left w:val="none" w:sz="0" w:space="0" w:color="auto"/>
        <w:bottom w:val="none" w:sz="0" w:space="0" w:color="auto"/>
        <w:right w:val="none" w:sz="0" w:space="0" w:color="auto"/>
      </w:divBdr>
    </w:div>
    <w:div w:id="2008552005">
      <w:bodyDiv w:val="1"/>
      <w:marLeft w:val="0"/>
      <w:marRight w:val="0"/>
      <w:marTop w:val="0"/>
      <w:marBottom w:val="0"/>
      <w:divBdr>
        <w:top w:val="none" w:sz="0" w:space="0" w:color="auto"/>
        <w:left w:val="none" w:sz="0" w:space="0" w:color="auto"/>
        <w:bottom w:val="none" w:sz="0" w:space="0" w:color="auto"/>
        <w:right w:val="none" w:sz="0" w:space="0" w:color="auto"/>
      </w:divBdr>
    </w:div>
    <w:div w:id="2016108242">
      <w:bodyDiv w:val="1"/>
      <w:marLeft w:val="0"/>
      <w:marRight w:val="0"/>
      <w:marTop w:val="0"/>
      <w:marBottom w:val="0"/>
      <w:divBdr>
        <w:top w:val="none" w:sz="0" w:space="0" w:color="auto"/>
        <w:left w:val="none" w:sz="0" w:space="0" w:color="auto"/>
        <w:bottom w:val="none" w:sz="0" w:space="0" w:color="auto"/>
        <w:right w:val="none" w:sz="0" w:space="0" w:color="auto"/>
      </w:divBdr>
    </w:div>
    <w:div w:id="2031562058">
      <w:bodyDiv w:val="1"/>
      <w:marLeft w:val="0"/>
      <w:marRight w:val="0"/>
      <w:marTop w:val="0"/>
      <w:marBottom w:val="0"/>
      <w:divBdr>
        <w:top w:val="none" w:sz="0" w:space="0" w:color="auto"/>
        <w:left w:val="none" w:sz="0" w:space="0" w:color="auto"/>
        <w:bottom w:val="none" w:sz="0" w:space="0" w:color="auto"/>
        <w:right w:val="none" w:sz="0" w:space="0" w:color="auto"/>
      </w:divBdr>
    </w:div>
    <w:div w:id="2069374319">
      <w:bodyDiv w:val="1"/>
      <w:marLeft w:val="0"/>
      <w:marRight w:val="0"/>
      <w:marTop w:val="0"/>
      <w:marBottom w:val="0"/>
      <w:divBdr>
        <w:top w:val="none" w:sz="0" w:space="0" w:color="auto"/>
        <w:left w:val="none" w:sz="0" w:space="0" w:color="auto"/>
        <w:bottom w:val="none" w:sz="0" w:space="0" w:color="auto"/>
        <w:right w:val="none" w:sz="0" w:space="0" w:color="auto"/>
      </w:divBdr>
    </w:div>
    <w:div w:id="2077240627">
      <w:bodyDiv w:val="1"/>
      <w:marLeft w:val="0"/>
      <w:marRight w:val="0"/>
      <w:marTop w:val="0"/>
      <w:marBottom w:val="0"/>
      <w:divBdr>
        <w:top w:val="none" w:sz="0" w:space="0" w:color="auto"/>
        <w:left w:val="none" w:sz="0" w:space="0" w:color="auto"/>
        <w:bottom w:val="none" w:sz="0" w:space="0" w:color="auto"/>
        <w:right w:val="none" w:sz="0" w:space="0" w:color="auto"/>
      </w:divBdr>
    </w:div>
    <w:div w:id="2081826242">
      <w:bodyDiv w:val="1"/>
      <w:marLeft w:val="0"/>
      <w:marRight w:val="0"/>
      <w:marTop w:val="0"/>
      <w:marBottom w:val="0"/>
      <w:divBdr>
        <w:top w:val="none" w:sz="0" w:space="0" w:color="auto"/>
        <w:left w:val="none" w:sz="0" w:space="0" w:color="auto"/>
        <w:bottom w:val="none" w:sz="0" w:space="0" w:color="auto"/>
        <w:right w:val="none" w:sz="0" w:space="0" w:color="auto"/>
      </w:divBdr>
    </w:div>
    <w:div w:id="2087604372">
      <w:bodyDiv w:val="1"/>
      <w:marLeft w:val="0"/>
      <w:marRight w:val="0"/>
      <w:marTop w:val="0"/>
      <w:marBottom w:val="0"/>
      <w:divBdr>
        <w:top w:val="none" w:sz="0" w:space="0" w:color="auto"/>
        <w:left w:val="none" w:sz="0" w:space="0" w:color="auto"/>
        <w:bottom w:val="none" w:sz="0" w:space="0" w:color="auto"/>
        <w:right w:val="none" w:sz="0" w:space="0" w:color="auto"/>
      </w:divBdr>
    </w:div>
    <w:div w:id="2097550575">
      <w:bodyDiv w:val="1"/>
      <w:marLeft w:val="0"/>
      <w:marRight w:val="0"/>
      <w:marTop w:val="0"/>
      <w:marBottom w:val="0"/>
      <w:divBdr>
        <w:top w:val="none" w:sz="0" w:space="0" w:color="auto"/>
        <w:left w:val="none" w:sz="0" w:space="0" w:color="auto"/>
        <w:bottom w:val="none" w:sz="0" w:space="0" w:color="auto"/>
        <w:right w:val="none" w:sz="0" w:space="0" w:color="auto"/>
      </w:divBdr>
    </w:div>
    <w:div w:id="2130277014">
      <w:bodyDiv w:val="1"/>
      <w:marLeft w:val="0"/>
      <w:marRight w:val="0"/>
      <w:marTop w:val="0"/>
      <w:marBottom w:val="0"/>
      <w:divBdr>
        <w:top w:val="none" w:sz="0" w:space="0" w:color="auto"/>
        <w:left w:val="none" w:sz="0" w:space="0" w:color="auto"/>
        <w:bottom w:val="none" w:sz="0" w:space="0" w:color="auto"/>
        <w:right w:val="none" w:sz="0" w:space="0" w:color="auto"/>
      </w:divBdr>
    </w:div>
    <w:div w:id="2133355315">
      <w:bodyDiv w:val="1"/>
      <w:marLeft w:val="0"/>
      <w:marRight w:val="0"/>
      <w:marTop w:val="0"/>
      <w:marBottom w:val="0"/>
      <w:divBdr>
        <w:top w:val="none" w:sz="0" w:space="0" w:color="auto"/>
        <w:left w:val="none" w:sz="0" w:space="0" w:color="auto"/>
        <w:bottom w:val="none" w:sz="0" w:space="0" w:color="auto"/>
        <w:right w:val="none" w:sz="0" w:space="0" w:color="auto"/>
      </w:divBdr>
    </w:div>
    <w:div w:id="21391071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2.xml"/><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39.emf"/></Relationships>
</file>

<file path=word/_rels/header1.xml.rels><?xml version="1.0" encoding="UTF-8" standalone="yes"?>
<Relationships xmlns="http://schemas.openxmlformats.org/package/2006/relationships"><Relationship Id="rId1" Type="http://schemas.openxmlformats.org/officeDocument/2006/relationships/image" Target="media/image38.emf"/></Relationships>
</file>

<file path=word/_rels/header2.xml.rels><?xml version="1.0" encoding="UTF-8" standalone="yes"?>
<Relationships xmlns="http://schemas.openxmlformats.org/package/2006/relationships"><Relationship Id="rId1" Type="http://schemas.openxmlformats.org/officeDocument/2006/relationships/image" Target="media/image38.emf"/></Relationships>
</file>

<file path=word/_rels/header3.xml.rels><?xml version="1.0" encoding="UTF-8" standalone="yes"?>
<Relationships xmlns="http://schemas.openxmlformats.org/package/2006/relationships"><Relationship Id="rId1" Type="http://schemas.openxmlformats.org/officeDocument/2006/relationships/image" Target="media/image3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D4068F-8E3E-ED45-97BC-DBF97B1EB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22</Pages>
  <Words>3633</Words>
  <Characters>20713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GC of SDA</Company>
  <LinksUpToDate>false</LinksUpToDate>
  <CharactersWithSpaces>24298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Rodill</dc:creator>
  <cp:keywords/>
  <dc:description/>
  <cp:lastModifiedBy>Rodill, Donna</cp:lastModifiedBy>
  <cp:revision>8</cp:revision>
  <cp:lastPrinted>2015-01-16T19:12:00Z</cp:lastPrinted>
  <dcterms:created xsi:type="dcterms:W3CDTF">2018-10-19T17:43:00Z</dcterms:created>
  <dcterms:modified xsi:type="dcterms:W3CDTF">2018-10-26T15:59:00Z</dcterms:modified>
</cp:coreProperties>
</file>